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F5" w:rsidRPr="001F1877" w:rsidRDefault="006A4671" w:rsidP="001F187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pl-PL"/>
        </w:rPr>
        <w:drawing>
          <wp:inline distT="0" distB="0" distL="0" distR="0">
            <wp:extent cx="5760720" cy="17691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NZ i h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77" w:rsidRDefault="001F1877" w:rsidP="001F1877">
      <w:pPr>
        <w:jc w:val="both"/>
        <w:rPr>
          <w:rFonts w:ascii="Segoe UI" w:hAnsi="Segoe UI" w:cs="Segoe UI"/>
          <w:b/>
          <w:sz w:val="24"/>
          <w:szCs w:val="24"/>
        </w:rPr>
      </w:pPr>
    </w:p>
    <w:p w:rsidR="001F1877" w:rsidRPr="001F1877" w:rsidRDefault="006A4671" w:rsidP="001F187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</w:t>
      </w:r>
      <w:r w:rsidRPr="006A4671">
        <w:rPr>
          <w:rFonts w:ascii="Segoe UI" w:hAnsi="Segoe UI" w:cs="Segoe UI"/>
          <w:b/>
          <w:sz w:val="24"/>
          <w:szCs w:val="24"/>
        </w:rPr>
        <w:t xml:space="preserve">ress </w:t>
      </w:r>
      <w:proofErr w:type="spellStart"/>
      <w:r w:rsidRPr="006A4671">
        <w:rPr>
          <w:rFonts w:ascii="Segoe UI" w:hAnsi="Segoe UI" w:cs="Segoe UI"/>
          <w:b/>
          <w:sz w:val="24"/>
          <w:szCs w:val="24"/>
        </w:rPr>
        <w:t>release</w:t>
      </w:r>
      <w:proofErr w:type="spellEnd"/>
      <w:r w:rsidR="001F1877">
        <w:rPr>
          <w:rFonts w:ascii="Segoe UI" w:hAnsi="Segoe UI" w:cs="Segoe UI"/>
          <w:b/>
          <w:sz w:val="24"/>
          <w:szCs w:val="24"/>
        </w:rPr>
        <w:t xml:space="preserve">                                                             </w:t>
      </w:r>
      <w:r>
        <w:rPr>
          <w:rFonts w:ascii="Segoe UI" w:hAnsi="Segoe UI" w:cs="Segoe UI"/>
          <w:b/>
          <w:sz w:val="24"/>
          <w:szCs w:val="24"/>
        </w:rPr>
        <w:tab/>
      </w:r>
      <w:r w:rsidR="001F1877">
        <w:rPr>
          <w:rFonts w:ascii="Segoe UI" w:hAnsi="Segoe UI" w:cs="Segoe UI"/>
          <w:b/>
          <w:sz w:val="24"/>
          <w:szCs w:val="24"/>
        </w:rPr>
        <w:t xml:space="preserve">     </w:t>
      </w:r>
      <w:r>
        <w:rPr>
          <w:rFonts w:ascii="Segoe UI" w:hAnsi="Segoe UI" w:cs="Segoe UI"/>
          <w:b/>
          <w:sz w:val="24"/>
          <w:szCs w:val="24"/>
        </w:rPr>
        <w:t xml:space="preserve">          </w:t>
      </w:r>
      <w:r w:rsidR="001F1877" w:rsidRPr="001F1877">
        <w:rPr>
          <w:rFonts w:ascii="Segoe UI" w:hAnsi="Segoe UI" w:cs="Segoe UI"/>
          <w:sz w:val="24"/>
          <w:szCs w:val="24"/>
        </w:rPr>
        <w:t>Poznań, 21.01.2025</w:t>
      </w:r>
    </w:p>
    <w:p w:rsidR="001F1877" w:rsidRPr="001F1877" w:rsidRDefault="001F1877" w:rsidP="001F1877">
      <w:pPr>
        <w:jc w:val="both"/>
        <w:rPr>
          <w:rFonts w:ascii="Segoe UI" w:hAnsi="Segoe UI" w:cs="Segoe UI"/>
          <w:b/>
          <w:sz w:val="24"/>
          <w:szCs w:val="24"/>
        </w:rPr>
      </w:pPr>
    </w:p>
    <w:p w:rsidR="006A4671" w:rsidRDefault="001F1877" w:rsidP="001F1877">
      <w:pPr>
        <w:pStyle w:val="NormalnyWeb"/>
        <w:jc w:val="both"/>
        <w:rPr>
          <w:rStyle w:val="Pogrubienie"/>
          <w:rFonts w:ascii="Segoe UI" w:hAnsi="Segoe UI" w:cs="Segoe UI"/>
        </w:rPr>
      </w:pPr>
      <w:proofErr w:type="spellStart"/>
      <w:r w:rsidRPr="001F1877">
        <w:rPr>
          <w:rStyle w:val="Pogrubienie"/>
          <w:rFonts w:ascii="Segoe UI" w:hAnsi="Segoe UI" w:cs="Segoe UI"/>
        </w:rPr>
        <w:t>NetZero</w:t>
      </w:r>
      <w:proofErr w:type="spellEnd"/>
      <w:r w:rsidRPr="001F1877">
        <w:rPr>
          <w:rStyle w:val="Pogrubienie"/>
          <w:rFonts w:ascii="Segoe UI" w:hAnsi="Segoe UI" w:cs="Segoe UI"/>
        </w:rPr>
        <w:t xml:space="preserve"> Energy i H2POLAND – </w:t>
      </w:r>
      <w:r w:rsidR="006A4671" w:rsidRPr="006A4671">
        <w:rPr>
          <w:rStyle w:val="Pogrubienie"/>
          <w:rFonts w:ascii="Segoe UI" w:hAnsi="Segoe UI" w:cs="Segoe UI"/>
        </w:rPr>
        <w:t xml:space="preserve"> </w:t>
      </w:r>
      <w:proofErr w:type="spellStart"/>
      <w:r w:rsidR="006A4671" w:rsidRPr="006A4671">
        <w:rPr>
          <w:rStyle w:val="Pogrubienie"/>
          <w:rFonts w:ascii="Segoe UI" w:hAnsi="Segoe UI" w:cs="Segoe UI"/>
        </w:rPr>
        <w:t>Join</w:t>
      </w:r>
      <w:proofErr w:type="spellEnd"/>
      <w:r w:rsidR="006A4671" w:rsidRPr="006A4671">
        <w:rPr>
          <w:rStyle w:val="Pogrubienie"/>
          <w:rFonts w:ascii="Segoe UI" w:hAnsi="Segoe UI" w:cs="Segoe UI"/>
        </w:rPr>
        <w:t xml:space="preserve"> the </w:t>
      </w:r>
      <w:proofErr w:type="spellStart"/>
      <w:r w:rsidR="006A4671" w:rsidRPr="006A4671">
        <w:rPr>
          <w:rStyle w:val="Pogrubienie"/>
          <w:rFonts w:ascii="Segoe UI" w:hAnsi="Segoe UI" w:cs="Segoe UI"/>
        </w:rPr>
        <w:t>leaders</w:t>
      </w:r>
      <w:proofErr w:type="spellEnd"/>
      <w:r w:rsidR="006A4671" w:rsidRPr="006A4671">
        <w:rPr>
          <w:rStyle w:val="Pogrubienie"/>
          <w:rFonts w:ascii="Segoe UI" w:hAnsi="Segoe UI" w:cs="Segoe UI"/>
        </w:rPr>
        <w:t xml:space="preserve"> of </w:t>
      </w:r>
      <w:proofErr w:type="spellStart"/>
      <w:r w:rsidR="006A4671" w:rsidRPr="006A4671">
        <w:rPr>
          <w:rStyle w:val="Pogrubienie"/>
          <w:rFonts w:ascii="Segoe UI" w:hAnsi="Segoe UI" w:cs="Segoe UI"/>
        </w:rPr>
        <w:t>green</w:t>
      </w:r>
      <w:proofErr w:type="spellEnd"/>
      <w:r w:rsidR="006A4671" w:rsidRPr="006A4671">
        <w:rPr>
          <w:rStyle w:val="Pogrubienie"/>
          <w:rFonts w:ascii="Segoe UI" w:hAnsi="Segoe UI" w:cs="Segoe UI"/>
        </w:rPr>
        <w:t xml:space="preserve"> </w:t>
      </w:r>
      <w:proofErr w:type="spellStart"/>
      <w:r w:rsidR="006A4671" w:rsidRPr="006A4671">
        <w:rPr>
          <w:rStyle w:val="Pogrubienie"/>
          <w:rFonts w:ascii="Segoe UI" w:hAnsi="Segoe UI" w:cs="Segoe UI"/>
        </w:rPr>
        <w:t>transformation</w:t>
      </w:r>
      <w:proofErr w:type="spellEnd"/>
      <w:r w:rsidR="006A4671" w:rsidRPr="006A4671">
        <w:rPr>
          <w:rStyle w:val="Pogrubienie"/>
          <w:rFonts w:ascii="Segoe UI" w:hAnsi="Segoe UI" w:cs="Segoe UI"/>
        </w:rPr>
        <w:t>!</w:t>
      </w:r>
    </w:p>
    <w:p w:rsidR="00B106A6" w:rsidRPr="00B106A6" w:rsidRDefault="006A4671" w:rsidP="001F1877">
      <w:pPr>
        <w:pStyle w:val="NormalnyWeb"/>
        <w:jc w:val="both"/>
        <w:rPr>
          <w:rFonts w:ascii="Segoe UI" w:hAnsi="Segoe UI" w:cs="Segoe UI"/>
          <w:b/>
        </w:rPr>
      </w:pPr>
      <w:proofErr w:type="spellStart"/>
      <w:r w:rsidRPr="006A4671">
        <w:rPr>
          <w:rFonts w:ascii="Segoe UI" w:hAnsi="Segoe UI" w:cs="Segoe UI"/>
          <w:b/>
        </w:rPr>
        <w:t>Poznan</w:t>
      </w:r>
      <w:proofErr w:type="spellEnd"/>
      <w:r w:rsidRPr="006A4671">
        <w:rPr>
          <w:rFonts w:ascii="Segoe UI" w:hAnsi="Segoe UI" w:cs="Segoe UI"/>
          <w:b/>
        </w:rPr>
        <w:t xml:space="preserve"> </w:t>
      </w:r>
      <w:proofErr w:type="spellStart"/>
      <w:r w:rsidRPr="006A4671">
        <w:rPr>
          <w:rFonts w:ascii="Segoe UI" w:hAnsi="Segoe UI" w:cs="Segoe UI"/>
          <w:b/>
        </w:rPr>
        <w:t>will</w:t>
      </w:r>
      <w:proofErr w:type="spellEnd"/>
      <w:r w:rsidRPr="006A4671">
        <w:rPr>
          <w:rFonts w:ascii="Segoe UI" w:hAnsi="Segoe UI" w:cs="Segoe UI"/>
          <w:b/>
        </w:rPr>
        <w:t xml:space="preserve"> </w:t>
      </w:r>
      <w:proofErr w:type="spellStart"/>
      <w:r w:rsidRPr="006A4671">
        <w:rPr>
          <w:rFonts w:ascii="Segoe UI" w:hAnsi="Segoe UI" w:cs="Segoe UI"/>
          <w:b/>
        </w:rPr>
        <w:t>become</w:t>
      </w:r>
      <w:proofErr w:type="spellEnd"/>
      <w:r w:rsidRPr="006A4671">
        <w:rPr>
          <w:rFonts w:ascii="Segoe UI" w:hAnsi="Segoe UI" w:cs="Segoe UI"/>
          <w:b/>
        </w:rPr>
        <w:t xml:space="preserve"> the </w:t>
      </w:r>
      <w:proofErr w:type="spellStart"/>
      <w:r w:rsidRPr="006A4671">
        <w:rPr>
          <w:rFonts w:ascii="Segoe UI" w:hAnsi="Segoe UI" w:cs="Segoe UI"/>
          <w:b/>
        </w:rPr>
        <w:t>center</w:t>
      </w:r>
      <w:proofErr w:type="spellEnd"/>
      <w:r w:rsidRPr="006A4671">
        <w:rPr>
          <w:rFonts w:ascii="Segoe UI" w:hAnsi="Segoe UI" w:cs="Segoe UI"/>
          <w:b/>
        </w:rPr>
        <w:t xml:space="preserve"> of </w:t>
      </w:r>
      <w:proofErr w:type="spellStart"/>
      <w:r w:rsidRPr="006A4671">
        <w:rPr>
          <w:rFonts w:ascii="Segoe UI" w:hAnsi="Segoe UI" w:cs="Segoe UI"/>
          <w:b/>
        </w:rPr>
        <w:t>green</w:t>
      </w:r>
      <w:proofErr w:type="spellEnd"/>
      <w:r w:rsidRPr="006A4671">
        <w:rPr>
          <w:rFonts w:ascii="Segoe UI" w:hAnsi="Segoe UI" w:cs="Segoe UI"/>
          <w:b/>
        </w:rPr>
        <w:t xml:space="preserve"> </w:t>
      </w:r>
      <w:proofErr w:type="spellStart"/>
      <w:r w:rsidRPr="006A4671">
        <w:rPr>
          <w:rFonts w:ascii="Segoe UI" w:hAnsi="Segoe UI" w:cs="Segoe UI"/>
          <w:b/>
        </w:rPr>
        <w:t>energy</w:t>
      </w:r>
      <w:proofErr w:type="spellEnd"/>
      <w:r w:rsidRPr="006A4671">
        <w:rPr>
          <w:rFonts w:ascii="Segoe UI" w:hAnsi="Segoe UI" w:cs="Segoe UI"/>
          <w:b/>
        </w:rPr>
        <w:t xml:space="preserve"> </w:t>
      </w:r>
      <w:proofErr w:type="spellStart"/>
      <w:r w:rsidRPr="006A4671">
        <w:rPr>
          <w:rFonts w:ascii="Segoe UI" w:hAnsi="Segoe UI" w:cs="Segoe UI"/>
          <w:b/>
        </w:rPr>
        <w:t>transition</w:t>
      </w:r>
      <w:proofErr w:type="spellEnd"/>
      <w:r w:rsidRPr="006A4671">
        <w:rPr>
          <w:rFonts w:ascii="Segoe UI" w:hAnsi="Segoe UI" w:cs="Segoe UI"/>
          <w:b/>
        </w:rPr>
        <w:t xml:space="preserve"> in </w:t>
      </w:r>
      <w:proofErr w:type="spellStart"/>
      <w:r w:rsidRPr="006A4671">
        <w:rPr>
          <w:rFonts w:ascii="Segoe UI" w:hAnsi="Segoe UI" w:cs="Segoe UI"/>
          <w:b/>
        </w:rPr>
        <w:t>April</w:t>
      </w:r>
      <w:proofErr w:type="spellEnd"/>
      <w:r w:rsidRPr="006A4671">
        <w:rPr>
          <w:rFonts w:ascii="Segoe UI" w:hAnsi="Segoe UI" w:cs="Segoe UI"/>
          <w:b/>
        </w:rPr>
        <w:t xml:space="preserve">. On </w:t>
      </w:r>
      <w:proofErr w:type="spellStart"/>
      <w:r w:rsidRPr="006A4671">
        <w:rPr>
          <w:rFonts w:ascii="Segoe UI" w:hAnsi="Segoe UI" w:cs="Segoe UI"/>
          <w:b/>
        </w:rPr>
        <w:t>April</w:t>
      </w:r>
      <w:proofErr w:type="spellEnd"/>
      <w:r w:rsidRPr="006A4671">
        <w:rPr>
          <w:rFonts w:ascii="Segoe UI" w:hAnsi="Segoe UI" w:cs="Segoe UI"/>
          <w:b/>
        </w:rPr>
        <w:t xml:space="preserve"> 8-10, 2025, </w:t>
      </w:r>
      <w:proofErr w:type="spellStart"/>
      <w:r w:rsidRPr="006A4671">
        <w:rPr>
          <w:rFonts w:ascii="Segoe UI" w:hAnsi="Segoe UI" w:cs="Segoe UI"/>
          <w:b/>
        </w:rPr>
        <w:t>NetZero</w:t>
      </w:r>
      <w:proofErr w:type="spellEnd"/>
      <w:r w:rsidRPr="006A4671">
        <w:rPr>
          <w:rFonts w:ascii="Segoe UI" w:hAnsi="Segoe UI" w:cs="Segoe UI"/>
          <w:b/>
        </w:rPr>
        <w:t xml:space="preserve"> Energy and H2POLAND - one of the most </w:t>
      </w:r>
      <w:proofErr w:type="spellStart"/>
      <w:r w:rsidRPr="006A4671">
        <w:rPr>
          <w:rFonts w:ascii="Segoe UI" w:hAnsi="Segoe UI" w:cs="Segoe UI"/>
          <w:b/>
        </w:rPr>
        <w:t>important</w:t>
      </w:r>
      <w:proofErr w:type="spellEnd"/>
      <w:r w:rsidRPr="006A4671">
        <w:rPr>
          <w:rFonts w:ascii="Segoe UI" w:hAnsi="Segoe UI" w:cs="Segoe UI"/>
          <w:b/>
        </w:rPr>
        <w:t xml:space="preserve"> </w:t>
      </w:r>
      <w:proofErr w:type="spellStart"/>
      <w:r w:rsidRPr="006A4671">
        <w:rPr>
          <w:rFonts w:ascii="Segoe UI" w:hAnsi="Segoe UI" w:cs="Segoe UI"/>
          <w:b/>
        </w:rPr>
        <w:t>meetings</w:t>
      </w:r>
      <w:proofErr w:type="spellEnd"/>
      <w:r w:rsidRPr="006A4671">
        <w:rPr>
          <w:rFonts w:ascii="Segoe UI" w:hAnsi="Segoe UI" w:cs="Segoe UI"/>
          <w:b/>
        </w:rPr>
        <w:t xml:space="preserve"> of the </w:t>
      </w:r>
      <w:proofErr w:type="spellStart"/>
      <w:r w:rsidRPr="006A4671">
        <w:rPr>
          <w:rFonts w:ascii="Segoe UI" w:hAnsi="Segoe UI" w:cs="Segoe UI"/>
          <w:b/>
        </w:rPr>
        <w:t>decarbonization</w:t>
      </w:r>
      <w:proofErr w:type="spellEnd"/>
      <w:r w:rsidRPr="006A4671">
        <w:rPr>
          <w:rFonts w:ascii="Segoe UI" w:hAnsi="Segoe UI" w:cs="Segoe UI"/>
          <w:b/>
        </w:rPr>
        <w:t xml:space="preserve"> </w:t>
      </w:r>
      <w:proofErr w:type="spellStart"/>
      <w:r w:rsidRPr="006A4671">
        <w:rPr>
          <w:rFonts w:ascii="Segoe UI" w:hAnsi="Segoe UI" w:cs="Segoe UI"/>
          <w:b/>
        </w:rPr>
        <w:t>industry</w:t>
      </w:r>
      <w:proofErr w:type="spellEnd"/>
      <w:r w:rsidRPr="006A4671">
        <w:rPr>
          <w:rFonts w:ascii="Segoe UI" w:hAnsi="Segoe UI" w:cs="Segoe UI"/>
          <w:b/>
        </w:rPr>
        <w:t xml:space="preserve"> in Central and </w:t>
      </w:r>
      <w:proofErr w:type="spellStart"/>
      <w:r w:rsidRPr="006A4671">
        <w:rPr>
          <w:rFonts w:ascii="Segoe UI" w:hAnsi="Segoe UI" w:cs="Segoe UI"/>
          <w:b/>
        </w:rPr>
        <w:t>Eastern</w:t>
      </w:r>
      <w:proofErr w:type="spellEnd"/>
      <w:r w:rsidRPr="006A4671">
        <w:rPr>
          <w:rFonts w:ascii="Segoe UI" w:hAnsi="Segoe UI" w:cs="Segoe UI"/>
          <w:b/>
        </w:rPr>
        <w:t xml:space="preserve"> Europe - </w:t>
      </w:r>
      <w:proofErr w:type="spellStart"/>
      <w:r w:rsidRPr="006A4671">
        <w:rPr>
          <w:rFonts w:ascii="Segoe UI" w:hAnsi="Segoe UI" w:cs="Segoe UI"/>
          <w:b/>
        </w:rPr>
        <w:t>will</w:t>
      </w:r>
      <w:proofErr w:type="spellEnd"/>
      <w:r w:rsidRPr="006A4671">
        <w:rPr>
          <w:rFonts w:ascii="Segoe UI" w:hAnsi="Segoe UI" w:cs="Segoe UI"/>
          <w:b/>
        </w:rPr>
        <w:t xml:space="preserve"> be </w:t>
      </w:r>
      <w:proofErr w:type="spellStart"/>
      <w:r w:rsidRPr="006A4671">
        <w:rPr>
          <w:rFonts w:ascii="Segoe UI" w:hAnsi="Segoe UI" w:cs="Segoe UI"/>
          <w:b/>
        </w:rPr>
        <w:t>held</w:t>
      </w:r>
      <w:proofErr w:type="spellEnd"/>
      <w:r w:rsidRPr="006A4671">
        <w:rPr>
          <w:rFonts w:ascii="Segoe UI" w:hAnsi="Segoe UI" w:cs="Segoe UI"/>
          <w:b/>
        </w:rPr>
        <w:t xml:space="preserve"> </w:t>
      </w:r>
      <w:proofErr w:type="spellStart"/>
      <w:r w:rsidRPr="006A4671">
        <w:rPr>
          <w:rFonts w:ascii="Segoe UI" w:hAnsi="Segoe UI" w:cs="Segoe UI"/>
          <w:b/>
        </w:rPr>
        <w:t>at</w:t>
      </w:r>
      <w:proofErr w:type="spellEnd"/>
      <w:r w:rsidRPr="006A4671">
        <w:rPr>
          <w:rFonts w:ascii="Segoe UI" w:hAnsi="Segoe UI" w:cs="Segoe UI"/>
          <w:b/>
        </w:rPr>
        <w:t xml:space="preserve"> the Poznań International Fair.</w:t>
      </w:r>
      <w:r w:rsidR="001F1877" w:rsidRPr="00B106A6">
        <w:rPr>
          <w:rFonts w:ascii="Segoe UI" w:hAnsi="Segoe UI" w:cs="Segoe UI"/>
          <w:b/>
        </w:rPr>
        <w:t xml:space="preserve"> </w:t>
      </w:r>
    </w:p>
    <w:p w:rsidR="001F1877" w:rsidRPr="001F1877" w:rsidRDefault="006A4671" w:rsidP="001F1877">
      <w:pPr>
        <w:pStyle w:val="NormalnyWeb"/>
        <w:jc w:val="both"/>
        <w:rPr>
          <w:rFonts w:ascii="Segoe UI" w:hAnsi="Segoe UI" w:cs="Segoe UI"/>
        </w:rPr>
      </w:pPr>
      <w:r w:rsidRPr="006A4671">
        <w:rPr>
          <w:rFonts w:ascii="Segoe UI" w:hAnsi="Segoe UI" w:cs="Segoe UI"/>
        </w:rPr>
        <w:t xml:space="preserve">The event, in a </w:t>
      </w:r>
      <w:proofErr w:type="spellStart"/>
      <w:r w:rsidRPr="006A4671">
        <w:rPr>
          <w:rFonts w:ascii="Segoe UI" w:hAnsi="Segoe UI" w:cs="Segoe UI"/>
        </w:rPr>
        <w:t>conference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exhibition</w:t>
      </w:r>
      <w:proofErr w:type="spellEnd"/>
      <w:r w:rsidRPr="006A4671">
        <w:rPr>
          <w:rFonts w:ascii="Segoe UI" w:hAnsi="Segoe UI" w:cs="Segoe UI"/>
        </w:rPr>
        <w:t xml:space="preserve"> format,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bring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together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key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leaders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experts</w:t>
      </w:r>
      <w:proofErr w:type="spellEnd"/>
      <w:r w:rsidRPr="006A4671">
        <w:rPr>
          <w:rFonts w:ascii="Segoe UI" w:hAnsi="Segoe UI" w:cs="Segoe UI"/>
        </w:rPr>
        <w:t xml:space="preserve"> from Poland and Europe to </w:t>
      </w:r>
      <w:proofErr w:type="spellStart"/>
      <w:r w:rsidRPr="006A4671">
        <w:rPr>
          <w:rFonts w:ascii="Segoe UI" w:hAnsi="Segoe UI" w:cs="Segoe UI"/>
        </w:rPr>
        <w:t>discuss</w:t>
      </w:r>
      <w:proofErr w:type="spellEnd"/>
      <w:r w:rsidRPr="006A4671">
        <w:rPr>
          <w:rFonts w:ascii="Segoe UI" w:hAnsi="Segoe UI" w:cs="Segoe UI"/>
        </w:rPr>
        <w:t xml:space="preserve"> the </w:t>
      </w:r>
      <w:proofErr w:type="spellStart"/>
      <w:r w:rsidRPr="006A4671">
        <w:rPr>
          <w:rFonts w:ascii="Segoe UI" w:hAnsi="Segoe UI" w:cs="Segoe UI"/>
        </w:rPr>
        <w:t>future</w:t>
      </w:r>
      <w:proofErr w:type="spellEnd"/>
      <w:r w:rsidRPr="006A4671">
        <w:rPr>
          <w:rFonts w:ascii="Segoe UI" w:hAnsi="Segoe UI" w:cs="Segoe UI"/>
        </w:rPr>
        <w:t xml:space="preserve"> of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and the </w:t>
      </w:r>
      <w:proofErr w:type="spellStart"/>
      <w:r w:rsidRPr="006A4671">
        <w:rPr>
          <w:rFonts w:ascii="Segoe UI" w:hAnsi="Segoe UI" w:cs="Segoe UI"/>
        </w:rPr>
        <w:t>decarbonization</w:t>
      </w:r>
      <w:proofErr w:type="spellEnd"/>
      <w:r w:rsidRPr="006A4671">
        <w:rPr>
          <w:rFonts w:ascii="Segoe UI" w:hAnsi="Segoe UI" w:cs="Segoe UI"/>
        </w:rPr>
        <w:t xml:space="preserve"> of the </w:t>
      </w:r>
      <w:proofErr w:type="spellStart"/>
      <w:r w:rsidRPr="006A4671">
        <w:rPr>
          <w:rFonts w:ascii="Segoe UI" w:hAnsi="Segoe UI" w:cs="Segoe UI"/>
        </w:rPr>
        <w:t>industry</w:t>
      </w:r>
      <w:proofErr w:type="spellEnd"/>
      <w:r w:rsidRPr="006A4671">
        <w:rPr>
          <w:rFonts w:ascii="Segoe UI" w:hAnsi="Segoe UI" w:cs="Segoe UI"/>
        </w:rPr>
        <w:t>.</w:t>
      </w:r>
    </w:p>
    <w:p w:rsidR="001F1877" w:rsidRPr="001F1877" w:rsidRDefault="006A4671" w:rsidP="001F1877">
      <w:pPr>
        <w:pStyle w:val="NormalnyWeb"/>
        <w:jc w:val="both"/>
        <w:rPr>
          <w:rFonts w:ascii="Segoe UI" w:hAnsi="Segoe UI" w:cs="Segoe UI"/>
        </w:rPr>
      </w:pPr>
      <w:r w:rsidRPr="006A4671">
        <w:rPr>
          <w:rFonts w:ascii="Segoe UI" w:hAnsi="Segoe UI" w:cs="Segoe UI"/>
        </w:rPr>
        <w:t xml:space="preserve">Piotr Drozdowski, </w:t>
      </w:r>
      <w:proofErr w:type="spellStart"/>
      <w:r w:rsidRPr="006A4671">
        <w:rPr>
          <w:rFonts w:ascii="Segoe UI" w:hAnsi="Segoe UI" w:cs="Segoe UI"/>
        </w:rPr>
        <w:t>director</w:t>
      </w:r>
      <w:proofErr w:type="spellEnd"/>
      <w:r w:rsidRPr="006A4671">
        <w:rPr>
          <w:rFonts w:ascii="Segoe UI" w:hAnsi="Segoe UI" w:cs="Segoe UI"/>
        </w:rPr>
        <w:t xml:space="preserve"> of </w:t>
      </w:r>
      <w:proofErr w:type="spellStart"/>
      <w:r w:rsidRPr="006A4671">
        <w:rPr>
          <w:rFonts w:ascii="Segoe UI" w:hAnsi="Segoe UI" w:cs="Segoe UI"/>
        </w:rPr>
        <w:t>NetZero</w:t>
      </w:r>
      <w:proofErr w:type="spellEnd"/>
      <w:r w:rsidRPr="006A4671">
        <w:rPr>
          <w:rFonts w:ascii="Segoe UI" w:hAnsi="Segoe UI" w:cs="Segoe UI"/>
        </w:rPr>
        <w:t xml:space="preserve"> Energy and H2POLAND, </w:t>
      </w:r>
      <w:proofErr w:type="spellStart"/>
      <w:r w:rsidRPr="006A4671">
        <w:rPr>
          <w:rFonts w:ascii="Segoe UI" w:hAnsi="Segoe UI" w:cs="Segoe UI"/>
        </w:rPr>
        <w:t>stresses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that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environmental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climate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challenges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play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an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important</w:t>
      </w:r>
      <w:proofErr w:type="spellEnd"/>
      <w:r w:rsidRPr="006A4671">
        <w:rPr>
          <w:rFonts w:ascii="Segoe UI" w:hAnsi="Segoe UI" w:cs="Segoe UI"/>
        </w:rPr>
        <w:t xml:space="preserve"> role in the development of the modern </w:t>
      </w:r>
      <w:proofErr w:type="spellStart"/>
      <w:r w:rsidRPr="006A4671">
        <w:rPr>
          <w:rFonts w:ascii="Segoe UI" w:hAnsi="Segoe UI" w:cs="Segoe UI"/>
        </w:rPr>
        <w:t>economy</w:t>
      </w:r>
      <w:proofErr w:type="spellEnd"/>
      <w:r w:rsidRPr="006A4671">
        <w:rPr>
          <w:rFonts w:ascii="Segoe UI" w:hAnsi="Segoe UI" w:cs="Segoe UI"/>
        </w:rPr>
        <w:t xml:space="preserve">. - In order to </w:t>
      </w:r>
      <w:proofErr w:type="spellStart"/>
      <w:r w:rsidRPr="006A4671">
        <w:rPr>
          <w:rFonts w:ascii="Segoe UI" w:hAnsi="Segoe UI" w:cs="Segoe UI"/>
        </w:rPr>
        <w:t>achieve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ambitious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goals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it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is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necessary</w:t>
      </w:r>
      <w:proofErr w:type="spellEnd"/>
      <w:r w:rsidRPr="006A4671">
        <w:rPr>
          <w:rFonts w:ascii="Segoe UI" w:hAnsi="Segoe UI" w:cs="Segoe UI"/>
        </w:rPr>
        <w:t xml:space="preserve"> not </w:t>
      </w:r>
      <w:proofErr w:type="spellStart"/>
      <w:r w:rsidRPr="006A4671">
        <w:rPr>
          <w:rFonts w:ascii="Segoe UI" w:hAnsi="Segoe UI" w:cs="Segoe UI"/>
        </w:rPr>
        <w:t>only</w:t>
      </w:r>
      <w:proofErr w:type="spellEnd"/>
      <w:r w:rsidRPr="006A4671">
        <w:rPr>
          <w:rFonts w:ascii="Segoe UI" w:hAnsi="Segoe UI" w:cs="Segoe UI"/>
        </w:rPr>
        <w:t xml:space="preserve"> to </w:t>
      </w:r>
      <w:proofErr w:type="spellStart"/>
      <w:r w:rsidRPr="006A4671">
        <w:rPr>
          <w:rFonts w:ascii="Segoe UI" w:hAnsi="Segoe UI" w:cs="Segoe UI"/>
        </w:rPr>
        <w:t>reduce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greenhouse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gas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emissions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move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away</w:t>
      </w:r>
      <w:proofErr w:type="spellEnd"/>
      <w:r w:rsidRPr="006A4671">
        <w:rPr>
          <w:rFonts w:ascii="Segoe UI" w:hAnsi="Segoe UI" w:cs="Segoe UI"/>
        </w:rPr>
        <w:t xml:space="preserve"> from </w:t>
      </w:r>
      <w:proofErr w:type="spellStart"/>
      <w:r w:rsidRPr="006A4671">
        <w:rPr>
          <w:rFonts w:ascii="Segoe UI" w:hAnsi="Segoe UI" w:cs="Segoe UI"/>
        </w:rPr>
        <w:t>coal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technologies</w:t>
      </w:r>
      <w:proofErr w:type="spellEnd"/>
      <w:r w:rsidRPr="006A4671">
        <w:rPr>
          <w:rFonts w:ascii="Segoe UI" w:hAnsi="Segoe UI" w:cs="Segoe UI"/>
        </w:rPr>
        <w:t xml:space="preserve">, but </w:t>
      </w:r>
      <w:proofErr w:type="spellStart"/>
      <w:r w:rsidRPr="006A4671">
        <w:rPr>
          <w:rFonts w:ascii="Segoe UI" w:hAnsi="Segoe UI" w:cs="Segoe UI"/>
        </w:rPr>
        <w:t>above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all</w:t>
      </w:r>
      <w:proofErr w:type="spellEnd"/>
      <w:r w:rsidRPr="006A4671">
        <w:rPr>
          <w:rFonts w:ascii="Segoe UI" w:hAnsi="Segoe UI" w:cs="Segoe UI"/>
        </w:rPr>
        <w:t xml:space="preserve"> to </w:t>
      </w:r>
      <w:proofErr w:type="spellStart"/>
      <w:r w:rsidRPr="006A4671">
        <w:rPr>
          <w:rFonts w:ascii="Segoe UI" w:hAnsi="Segoe UI" w:cs="Segoe UI"/>
        </w:rPr>
        <w:t>dynamically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develop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technologies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related</w:t>
      </w:r>
      <w:proofErr w:type="spellEnd"/>
      <w:r w:rsidRPr="006A4671">
        <w:rPr>
          <w:rFonts w:ascii="Segoe UI" w:hAnsi="Segoe UI" w:cs="Segoe UI"/>
        </w:rPr>
        <w:t xml:space="preserve"> to </w:t>
      </w:r>
      <w:proofErr w:type="spellStart"/>
      <w:r w:rsidRPr="006A4671">
        <w:rPr>
          <w:rFonts w:ascii="Segoe UI" w:hAnsi="Segoe UI" w:cs="Segoe UI"/>
        </w:rPr>
        <w:t>renewable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sources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nuclear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power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innovative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storage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solutions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says</w:t>
      </w:r>
      <w:proofErr w:type="spellEnd"/>
      <w:r w:rsidRPr="006A4671">
        <w:rPr>
          <w:rFonts w:ascii="Segoe UI" w:hAnsi="Segoe UI" w:cs="Segoe UI"/>
        </w:rPr>
        <w:t xml:space="preserve"> P. Drozdowski. In </w:t>
      </w:r>
      <w:proofErr w:type="spellStart"/>
      <w:r w:rsidRPr="006A4671">
        <w:rPr>
          <w:rFonts w:ascii="Segoe UI" w:hAnsi="Segoe UI" w:cs="Segoe UI"/>
        </w:rPr>
        <w:t>addition</w:t>
      </w:r>
      <w:proofErr w:type="spellEnd"/>
      <w:r w:rsidRPr="006A4671">
        <w:rPr>
          <w:rFonts w:ascii="Segoe UI" w:hAnsi="Segoe UI" w:cs="Segoe UI"/>
        </w:rPr>
        <w:t xml:space="preserve">, CCS </w:t>
      </w:r>
      <w:proofErr w:type="spellStart"/>
      <w:r w:rsidRPr="006A4671">
        <w:rPr>
          <w:rFonts w:ascii="Segoe UI" w:hAnsi="Segoe UI" w:cs="Segoe UI"/>
        </w:rPr>
        <w:t>technologies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alternative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fuels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hydrogen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become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key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pillars</w:t>
      </w:r>
      <w:proofErr w:type="spellEnd"/>
      <w:r w:rsidRPr="006A4671">
        <w:rPr>
          <w:rFonts w:ascii="Segoe UI" w:hAnsi="Segoe UI" w:cs="Segoe UI"/>
        </w:rPr>
        <w:t xml:space="preserve"> of the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transition</w:t>
      </w:r>
      <w:proofErr w:type="spellEnd"/>
      <w:r w:rsidRPr="006A4671">
        <w:rPr>
          <w:rFonts w:ascii="Segoe UI" w:hAnsi="Segoe UI" w:cs="Segoe UI"/>
        </w:rPr>
        <w:t>.</w:t>
      </w:r>
    </w:p>
    <w:p w:rsidR="006A4671" w:rsidRDefault="006A4671" w:rsidP="001F1877">
      <w:pPr>
        <w:pStyle w:val="NormalnyWeb"/>
        <w:jc w:val="both"/>
        <w:rPr>
          <w:rFonts w:ascii="Segoe UI" w:hAnsi="Segoe UI" w:cs="Segoe UI"/>
        </w:rPr>
      </w:pPr>
      <w:proofErr w:type="spellStart"/>
      <w:r w:rsidRPr="006A4671">
        <w:rPr>
          <w:rFonts w:ascii="Segoe UI" w:hAnsi="Segoe UI" w:cs="Segoe UI"/>
        </w:rPr>
        <w:t>Participants</w:t>
      </w:r>
      <w:proofErr w:type="spellEnd"/>
      <w:r w:rsidRPr="006A4671">
        <w:rPr>
          <w:rFonts w:ascii="Segoe UI" w:hAnsi="Segoe UI" w:cs="Segoe UI"/>
        </w:rPr>
        <w:t xml:space="preserve"> in the event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have</w:t>
      </w:r>
      <w:proofErr w:type="spellEnd"/>
      <w:r w:rsidRPr="006A4671">
        <w:rPr>
          <w:rFonts w:ascii="Segoe UI" w:hAnsi="Segoe UI" w:cs="Segoe UI"/>
        </w:rPr>
        <w:t xml:space="preserve"> the </w:t>
      </w:r>
      <w:proofErr w:type="spellStart"/>
      <w:r w:rsidRPr="006A4671">
        <w:rPr>
          <w:rFonts w:ascii="Segoe UI" w:hAnsi="Segoe UI" w:cs="Segoe UI"/>
        </w:rPr>
        <w:t>opportunity</w:t>
      </w:r>
      <w:proofErr w:type="spellEnd"/>
      <w:r w:rsidRPr="006A4671">
        <w:rPr>
          <w:rFonts w:ascii="Segoe UI" w:hAnsi="Segoe UI" w:cs="Segoe UI"/>
        </w:rPr>
        <w:t xml:space="preserve"> to </w:t>
      </w:r>
      <w:proofErr w:type="spellStart"/>
      <w:r w:rsidRPr="006A4671">
        <w:rPr>
          <w:rFonts w:ascii="Segoe UI" w:hAnsi="Segoe UI" w:cs="Segoe UI"/>
        </w:rPr>
        <w:t>listen</w:t>
      </w:r>
      <w:proofErr w:type="spellEnd"/>
      <w:r w:rsidRPr="006A4671">
        <w:rPr>
          <w:rFonts w:ascii="Segoe UI" w:hAnsi="Segoe UI" w:cs="Segoe UI"/>
        </w:rPr>
        <w:t xml:space="preserve"> to </w:t>
      </w:r>
      <w:proofErr w:type="spellStart"/>
      <w:r w:rsidRPr="006A4671">
        <w:rPr>
          <w:rFonts w:ascii="Segoe UI" w:hAnsi="Segoe UI" w:cs="Segoe UI"/>
        </w:rPr>
        <w:t>lectures</w:t>
      </w:r>
      <w:proofErr w:type="spellEnd"/>
      <w:r w:rsidRPr="006A4671">
        <w:rPr>
          <w:rFonts w:ascii="Segoe UI" w:hAnsi="Segoe UI" w:cs="Segoe UI"/>
        </w:rPr>
        <w:t xml:space="preserve"> and panel </w:t>
      </w:r>
      <w:proofErr w:type="spellStart"/>
      <w:r w:rsidRPr="006A4671">
        <w:rPr>
          <w:rFonts w:ascii="Segoe UI" w:hAnsi="Segoe UI" w:cs="Segoe UI"/>
        </w:rPr>
        <w:t>discussions</w:t>
      </w:r>
      <w:proofErr w:type="spellEnd"/>
      <w:r w:rsidRPr="006A4671">
        <w:rPr>
          <w:rFonts w:ascii="Segoe UI" w:hAnsi="Segoe UI" w:cs="Segoe UI"/>
        </w:rPr>
        <w:t xml:space="preserve"> on </w:t>
      </w:r>
      <w:proofErr w:type="spellStart"/>
      <w:r w:rsidRPr="006A4671">
        <w:rPr>
          <w:rFonts w:ascii="Segoe UI" w:hAnsi="Segoe UI" w:cs="Segoe UI"/>
        </w:rPr>
        <w:t>six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special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thematic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stages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where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experts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address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renewable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sources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storage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hydrogen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technology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industrial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decarbonization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nuclear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power</w:t>
      </w:r>
      <w:proofErr w:type="spellEnd"/>
      <w:r w:rsidRPr="006A4671">
        <w:rPr>
          <w:rFonts w:ascii="Segoe UI" w:hAnsi="Segoe UI" w:cs="Segoe UI"/>
        </w:rPr>
        <w:t xml:space="preserve">. </w:t>
      </w:r>
      <w:proofErr w:type="spellStart"/>
      <w:r w:rsidRPr="006A4671">
        <w:rPr>
          <w:rFonts w:ascii="Segoe UI" w:hAnsi="Segoe UI" w:cs="Segoe UI"/>
        </w:rPr>
        <w:t>Discussions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cover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issues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such</w:t>
      </w:r>
      <w:proofErr w:type="spellEnd"/>
      <w:r w:rsidRPr="006A4671">
        <w:rPr>
          <w:rFonts w:ascii="Segoe UI" w:hAnsi="Segoe UI" w:cs="Segoe UI"/>
        </w:rPr>
        <w:t xml:space="preserve"> as the </w:t>
      </w:r>
      <w:proofErr w:type="spellStart"/>
      <w:r w:rsidRPr="006A4671">
        <w:rPr>
          <w:rFonts w:ascii="Segoe UI" w:hAnsi="Segoe UI" w:cs="Segoe UI"/>
        </w:rPr>
        <w:t>cost-effectiveness</w:t>
      </w:r>
      <w:proofErr w:type="spellEnd"/>
      <w:r w:rsidRPr="006A4671">
        <w:rPr>
          <w:rFonts w:ascii="Segoe UI" w:hAnsi="Segoe UI" w:cs="Segoe UI"/>
        </w:rPr>
        <w:t xml:space="preserve"> of RES </w:t>
      </w:r>
      <w:proofErr w:type="spellStart"/>
      <w:r w:rsidRPr="006A4671">
        <w:rPr>
          <w:rFonts w:ascii="Segoe UI" w:hAnsi="Segoe UI" w:cs="Segoe UI"/>
        </w:rPr>
        <w:t>investments</w:t>
      </w:r>
      <w:proofErr w:type="spellEnd"/>
      <w:r w:rsidRPr="006A4671">
        <w:rPr>
          <w:rFonts w:ascii="Segoe UI" w:hAnsi="Segoe UI" w:cs="Segoe UI"/>
        </w:rPr>
        <w:t xml:space="preserve">, the role of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storage</w:t>
      </w:r>
      <w:proofErr w:type="spellEnd"/>
      <w:r w:rsidRPr="006A4671">
        <w:rPr>
          <w:rFonts w:ascii="Segoe UI" w:hAnsi="Segoe UI" w:cs="Segoe UI"/>
        </w:rPr>
        <w:t xml:space="preserve"> in </w:t>
      </w:r>
      <w:proofErr w:type="spellStart"/>
      <w:r w:rsidRPr="006A4671">
        <w:rPr>
          <w:rFonts w:ascii="Segoe UI" w:hAnsi="Segoe UI" w:cs="Segoe UI"/>
        </w:rPr>
        <w:t>ensuring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security</w:t>
      </w:r>
      <w:proofErr w:type="spellEnd"/>
      <w:r w:rsidRPr="006A4671">
        <w:rPr>
          <w:rFonts w:ascii="Segoe UI" w:hAnsi="Segoe UI" w:cs="Segoe UI"/>
        </w:rPr>
        <w:t xml:space="preserve">, the </w:t>
      </w:r>
      <w:proofErr w:type="spellStart"/>
      <w:r w:rsidRPr="006A4671">
        <w:rPr>
          <w:rFonts w:ascii="Segoe UI" w:hAnsi="Segoe UI" w:cs="Segoe UI"/>
        </w:rPr>
        <w:t>prospects</w:t>
      </w:r>
      <w:proofErr w:type="spellEnd"/>
      <w:r w:rsidRPr="006A4671">
        <w:rPr>
          <w:rFonts w:ascii="Segoe UI" w:hAnsi="Segoe UI" w:cs="Segoe UI"/>
        </w:rPr>
        <w:t xml:space="preserve"> for the </w:t>
      </w:r>
      <w:proofErr w:type="spellStart"/>
      <w:r w:rsidRPr="006A4671">
        <w:rPr>
          <w:rFonts w:ascii="Segoe UI" w:hAnsi="Segoe UI" w:cs="Segoe UI"/>
        </w:rPr>
        <w:t>hydrogen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sector</w:t>
      </w:r>
      <w:proofErr w:type="spellEnd"/>
      <w:r w:rsidRPr="006A4671">
        <w:rPr>
          <w:rFonts w:ascii="Segoe UI" w:hAnsi="Segoe UI" w:cs="Segoe UI"/>
        </w:rPr>
        <w:t xml:space="preserve">, the </w:t>
      </w:r>
      <w:proofErr w:type="spellStart"/>
      <w:r w:rsidRPr="006A4671">
        <w:rPr>
          <w:rFonts w:ascii="Segoe UI" w:hAnsi="Segoe UI" w:cs="Segoe UI"/>
        </w:rPr>
        <w:t>challenges</w:t>
      </w:r>
      <w:proofErr w:type="spellEnd"/>
      <w:r w:rsidRPr="006A4671">
        <w:rPr>
          <w:rFonts w:ascii="Segoe UI" w:hAnsi="Segoe UI" w:cs="Segoe UI"/>
        </w:rPr>
        <w:t xml:space="preserve"> of the </w:t>
      </w:r>
      <w:proofErr w:type="spellStart"/>
      <w:r w:rsidRPr="006A4671">
        <w:rPr>
          <w:rFonts w:ascii="Segoe UI" w:hAnsi="Segoe UI" w:cs="Segoe UI"/>
        </w:rPr>
        <w:t>European</w:t>
      </w:r>
      <w:proofErr w:type="spellEnd"/>
      <w:r w:rsidRPr="006A4671">
        <w:rPr>
          <w:rFonts w:ascii="Segoe UI" w:hAnsi="Segoe UI" w:cs="Segoe UI"/>
        </w:rPr>
        <w:t xml:space="preserve"> Green Deal, and the </w:t>
      </w:r>
      <w:proofErr w:type="spellStart"/>
      <w:r w:rsidRPr="006A4671">
        <w:rPr>
          <w:rFonts w:ascii="Segoe UI" w:hAnsi="Segoe UI" w:cs="Segoe UI"/>
        </w:rPr>
        <w:t>impact</w:t>
      </w:r>
      <w:proofErr w:type="spellEnd"/>
      <w:r w:rsidRPr="006A4671">
        <w:rPr>
          <w:rFonts w:ascii="Segoe UI" w:hAnsi="Segoe UI" w:cs="Segoe UI"/>
        </w:rPr>
        <w:t xml:space="preserve"> of the </w:t>
      </w:r>
      <w:proofErr w:type="spellStart"/>
      <w:r w:rsidRPr="006A4671">
        <w:rPr>
          <w:rFonts w:ascii="Segoe UI" w:hAnsi="Segoe UI" w:cs="Segoe UI"/>
        </w:rPr>
        <w:t>transition</w:t>
      </w:r>
      <w:proofErr w:type="spellEnd"/>
      <w:r w:rsidRPr="006A4671">
        <w:rPr>
          <w:rFonts w:ascii="Segoe UI" w:hAnsi="Segoe UI" w:cs="Segoe UI"/>
        </w:rPr>
        <w:t xml:space="preserve"> on </w:t>
      </w:r>
      <w:proofErr w:type="spellStart"/>
      <w:r w:rsidRPr="006A4671">
        <w:rPr>
          <w:rFonts w:ascii="Segoe UI" w:hAnsi="Segoe UI" w:cs="Segoe UI"/>
        </w:rPr>
        <w:t>industrial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competitiveness</w:t>
      </w:r>
      <w:proofErr w:type="spellEnd"/>
      <w:r w:rsidRPr="006A4671">
        <w:rPr>
          <w:rFonts w:ascii="Segoe UI" w:hAnsi="Segoe UI" w:cs="Segoe UI"/>
        </w:rPr>
        <w:t xml:space="preserve"> in a </w:t>
      </w:r>
      <w:proofErr w:type="spellStart"/>
      <w:r w:rsidRPr="006A4671">
        <w:rPr>
          <w:rFonts w:ascii="Segoe UI" w:hAnsi="Segoe UI" w:cs="Segoe UI"/>
        </w:rPr>
        <w:t>global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context</w:t>
      </w:r>
      <w:proofErr w:type="spellEnd"/>
      <w:r w:rsidRPr="006A4671">
        <w:rPr>
          <w:rFonts w:ascii="Segoe UI" w:hAnsi="Segoe UI" w:cs="Segoe UI"/>
        </w:rPr>
        <w:t xml:space="preserve">. In </w:t>
      </w:r>
      <w:proofErr w:type="spellStart"/>
      <w:r w:rsidRPr="006A4671">
        <w:rPr>
          <w:rFonts w:ascii="Segoe UI" w:hAnsi="Segoe UI" w:cs="Segoe UI"/>
        </w:rPr>
        <w:t>addition</w:t>
      </w:r>
      <w:proofErr w:type="spellEnd"/>
      <w:r w:rsidRPr="006A4671">
        <w:rPr>
          <w:rFonts w:ascii="Segoe UI" w:hAnsi="Segoe UI" w:cs="Segoe UI"/>
        </w:rPr>
        <w:t xml:space="preserve">, the program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include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topics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related</w:t>
      </w:r>
      <w:proofErr w:type="spellEnd"/>
      <w:r w:rsidRPr="006A4671">
        <w:rPr>
          <w:rFonts w:ascii="Segoe UI" w:hAnsi="Segoe UI" w:cs="Segoe UI"/>
        </w:rPr>
        <w:t xml:space="preserve"> to </w:t>
      </w:r>
      <w:proofErr w:type="spellStart"/>
      <w:r w:rsidRPr="006A4671">
        <w:rPr>
          <w:rFonts w:ascii="Segoe UI" w:hAnsi="Segoe UI" w:cs="Segoe UI"/>
        </w:rPr>
        <w:t>synthetic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fuels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district</w:t>
      </w:r>
      <w:proofErr w:type="spellEnd"/>
      <w:r w:rsidRPr="006A4671">
        <w:rPr>
          <w:rFonts w:ascii="Segoe UI" w:hAnsi="Segoe UI" w:cs="Segoe UI"/>
        </w:rPr>
        <w:t xml:space="preserve"> heating and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education</w:t>
      </w:r>
      <w:proofErr w:type="spellEnd"/>
      <w:r w:rsidRPr="006A4671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:rsidR="001F1877" w:rsidRPr="001F1877" w:rsidRDefault="006A4671" w:rsidP="001F1877">
      <w:pPr>
        <w:pStyle w:val="NormalnyWeb"/>
        <w:jc w:val="both"/>
        <w:rPr>
          <w:rFonts w:ascii="Segoe UI" w:hAnsi="Segoe UI" w:cs="Segoe UI"/>
        </w:rPr>
      </w:pPr>
      <w:proofErr w:type="spellStart"/>
      <w:r w:rsidRPr="006A4671">
        <w:rPr>
          <w:rFonts w:ascii="Segoe UI" w:hAnsi="Segoe UI" w:cs="Segoe UI"/>
        </w:rPr>
        <w:lastRenderedPageBreak/>
        <w:t>An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integral</w:t>
      </w:r>
      <w:proofErr w:type="spellEnd"/>
      <w:r w:rsidRPr="006A4671">
        <w:rPr>
          <w:rFonts w:ascii="Segoe UI" w:hAnsi="Segoe UI" w:cs="Segoe UI"/>
        </w:rPr>
        <w:t xml:space="preserve"> part of the event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be </w:t>
      </w:r>
      <w:proofErr w:type="spellStart"/>
      <w:r w:rsidRPr="006A4671">
        <w:rPr>
          <w:rFonts w:ascii="Segoe UI" w:hAnsi="Segoe UI" w:cs="Segoe UI"/>
        </w:rPr>
        <w:t>an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exhibition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zone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where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companies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will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showcase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their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latest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technologies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innovative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solutions</w:t>
      </w:r>
      <w:proofErr w:type="spellEnd"/>
      <w:r w:rsidRPr="006A4671">
        <w:rPr>
          <w:rFonts w:ascii="Segoe UI" w:hAnsi="Segoe UI" w:cs="Segoe UI"/>
        </w:rPr>
        <w:t xml:space="preserve"> to </w:t>
      </w:r>
      <w:proofErr w:type="spellStart"/>
      <w:r w:rsidRPr="006A4671">
        <w:rPr>
          <w:rFonts w:ascii="Segoe UI" w:hAnsi="Segoe UI" w:cs="Segoe UI"/>
        </w:rPr>
        <w:t>support</w:t>
      </w:r>
      <w:proofErr w:type="spellEnd"/>
      <w:r w:rsidRPr="006A4671">
        <w:rPr>
          <w:rFonts w:ascii="Segoe UI" w:hAnsi="Segoe UI" w:cs="Segoe UI"/>
        </w:rPr>
        <w:t xml:space="preserve"> the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transition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decarbonization</w:t>
      </w:r>
      <w:proofErr w:type="spellEnd"/>
      <w:r w:rsidRPr="006A4671">
        <w:rPr>
          <w:rFonts w:ascii="Segoe UI" w:hAnsi="Segoe UI" w:cs="Segoe UI"/>
        </w:rPr>
        <w:t xml:space="preserve"> of the </w:t>
      </w:r>
      <w:proofErr w:type="spellStart"/>
      <w:r w:rsidRPr="006A4671">
        <w:rPr>
          <w:rFonts w:ascii="Segoe UI" w:hAnsi="Segoe UI" w:cs="Segoe UI"/>
        </w:rPr>
        <w:t>industry</w:t>
      </w:r>
      <w:proofErr w:type="spellEnd"/>
      <w:r w:rsidRPr="006A4671">
        <w:rPr>
          <w:rFonts w:ascii="Segoe UI" w:hAnsi="Segoe UI" w:cs="Segoe UI"/>
        </w:rPr>
        <w:t>.</w:t>
      </w:r>
      <w:r w:rsidR="001F1877" w:rsidRPr="001F1877">
        <w:rPr>
          <w:rFonts w:ascii="Segoe UI" w:hAnsi="Segoe UI" w:cs="Segoe UI"/>
        </w:rPr>
        <w:t xml:space="preserve"> </w:t>
      </w:r>
    </w:p>
    <w:p w:rsidR="001F1877" w:rsidRPr="001F1877" w:rsidRDefault="006A4671" w:rsidP="001F1877">
      <w:pPr>
        <w:pStyle w:val="NormalnyWeb"/>
        <w:jc w:val="both"/>
        <w:rPr>
          <w:rFonts w:ascii="Segoe UI" w:hAnsi="Segoe UI" w:cs="Segoe UI"/>
        </w:rPr>
      </w:pPr>
      <w:r w:rsidRPr="006A4671">
        <w:rPr>
          <w:rFonts w:ascii="Segoe UI" w:hAnsi="Segoe UI" w:cs="Segoe UI"/>
        </w:rPr>
        <w:t xml:space="preserve">The event </w:t>
      </w:r>
      <w:proofErr w:type="spellStart"/>
      <w:r w:rsidRPr="006A4671">
        <w:rPr>
          <w:rFonts w:ascii="Segoe UI" w:hAnsi="Segoe UI" w:cs="Segoe UI"/>
        </w:rPr>
        <w:t>is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aimed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at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representatives</w:t>
      </w:r>
      <w:proofErr w:type="spellEnd"/>
      <w:r w:rsidRPr="006A4671">
        <w:rPr>
          <w:rFonts w:ascii="Segoe UI" w:hAnsi="Segoe UI" w:cs="Segoe UI"/>
        </w:rPr>
        <w:t xml:space="preserve"> of a </w:t>
      </w:r>
      <w:proofErr w:type="spellStart"/>
      <w:r w:rsidRPr="006A4671">
        <w:rPr>
          <w:rFonts w:ascii="Segoe UI" w:hAnsi="Segoe UI" w:cs="Segoe UI"/>
        </w:rPr>
        <w:t>wide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audience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including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leaders</w:t>
      </w:r>
      <w:proofErr w:type="spellEnd"/>
      <w:r w:rsidRPr="006A4671">
        <w:rPr>
          <w:rFonts w:ascii="Segoe UI" w:hAnsi="Segoe UI" w:cs="Segoe UI"/>
        </w:rPr>
        <w:t xml:space="preserve"> of CO₂-</w:t>
      </w:r>
      <w:proofErr w:type="spellStart"/>
      <w:r w:rsidRPr="006A4671">
        <w:rPr>
          <w:rFonts w:ascii="Segoe UI" w:hAnsi="Segoe UI" w:cs="Segoe UI"/>
        </w:rPr>
        <w:t>neutral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industry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producers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distributors</w:t>
      </w:r>
      <w:proofErr w:type="spellEnd"/>
      <w:r w:rsidRPr="006A4671">
        <w:rPr>
          <w:rFonts w:ascii="Segoe UI" w:hAnsi="Segoe UI" w:cs="Segoe UI"/>
        </w:rPr>
        <w:t xml:space="preserve">, </w:t>
      </w:r>
      <w:proofErr w:type="spellStart"/>
      <w:r w:rsidRPr="006A4671">
        <w:rPr>
          <w:rFonts w:ascii="Segoe UI" w:hAnsi="Segoe UI" w:cs="Segoe UI"/>
        </w:rPr>
        <w:t>energy</w:t>
      </w:r>
      <w:proofErr w:type="spellEnd"/>
      <w:r w:rsidRPr="006A4671">
        <w:rPr>
          <w:rFonts w:ascii="Segoe UI" w:hAnsi="Segoe UI" w:cs="Segoe UI"/>
        </w:rPr>
        <w:t xml:space="preserve"> management </w:t>
      </w:r>
      <w:proofErr w:type="spellStart"/>
      <w:r w:rsidRPr="006A4671">
        <w:rPr>
          <w:rFonts w:ascii="Segoe UI" w:hAnsi="Segoe UI" w:cs="Segoe UI"/>
        </w:rPr>
        <w:t>experts</w:t>
      </w:r>
      <w:proofErr w:type="spellEnd"/>
      <w:r w:rsidRPr="006A4671">
        <w:rPr>
          <w:rFonts w:ascii="Segoe UI" w:hAnsi="Segoe UI" w:cs="Segoe UI"/>
        </w:rPr>
        <w:t xml:space="preserve">, the </w:t>
      </w:r>
      <w:proofErr w:type="spellStart"/>
      <w:r w:rsidRPr="006A4671">
        <w:rPr>
          <w:rFonts w:ascii="Segoe UI" w:hAnsi="Segoe UI" w:cs="Segoe UI"/>
        </w:rPr>
        <w:t>mobility</w:t>
      </w:r>
      <w:proofErr w:type="spellEnd"/>
      <w:r w:rsidRPr="006A4671">
        <w:rPr>
          <w:rFonts w:ascii="Segoe UI" w:hAnsi="Segoe UI" w:cs="Segoe UI"/>
        </w:rPr>
        <w:t xml:space="preserve"> </w:t>
      </w:r>
      <w:proofErr w:type="spellStart"/>
      <w:r w:rsidRPr="006A4671">
        <w:rPr>
          <w:rFonts w:ascii="Segoe UI" w:hAnsi="Segoe UI" w:cs="Segoe UI"/>
        </w:rPr>
        <w:t>sector</w:t>
      </w:r>
      <w:proofErr w:type="spellEnd"/>
      <w:r w:rsidRPr="006A4671">
        <w:rPr>
          <w:rFonts w:ascii="Segoe UI" w:hAnsi="Segoe UI" w:cs="Segoe UI"/>
        </w:rPr>
        <w:t xml:space="preserve">, public </w:t>
      </w:r>
      <w:proofErr w:type="spellStart"/>
      <w:r w:rsidRPr="006A4671">
        <w:rPr>
          <w:rFonts w:ascii="Segoe UI" w:hAnsi="Segoe UI" w:cs="Segoe UI"/>
        </w:rPr>
        <w:t>administration</w:t>
      </w:r>
      <w:proofErr w:type="spellEnd"/>
      <w:r w:rsidRPr="006A4671">
        <w:rPr>
          <w:rFonts w:ascii="Segoe UI" w:hAnsi="Segoe UI" w:cs="Segoe UI"/>
        </w:rPr>
        <w:t xml:space="preserve">, as </w:t>
      </w:r>
      <w:proofErr w:type="spellStart"/>
      <w:r w:rsidRPr="006A4671">
        <w:rPr>
          <w:rFonts w:ascii="Segoe UI" w:hAnsi="Segoe UI" w:cs="Segoe UI"/>
        </w:rPr>
        <w:t>well</w:t>
      </w:r>
      <w:proofErr w:type="spellEnd"/>
      <w:r w:rsidRPr="006A4671">
        <w:rPr>
          <w:rFonts w:ascii="Segoe UI" w:hAnsi="Segoe UI" w:cs="Segoe UI"/>
        </w:rPr>
        <w:t xml:space="preserve"> as </w:t>
      </w:r>
      <w:proofErr w:type="spellStart"/>
      <w:r w:rsidRPr="006A4671">
        <w:rPr>
          <w:rFonts w:ascii="Segoe UI" w:hAnsi="Segoe UI" w:cs="Segoe UI"/>
        </w:rPr>
        <w:t>researchers</w:t>
      </w:r>
      <w:proofErr w:type="spellEnd"/>
      <w:r w:rsidRPr="006A4671">
        <w:rPr>
          <w:rFonts w:ascii="Segoe UI" w:hAnsi="Segoe UI" w:cs="Segoe UI"/>
        </w:rPr>
        <w:t xml:space="preserve"> and </w:t>
      </w:r>
      <w:proofErr w:type="spellStart"/>
      <w:r w:rsidRPr="006A4671">
        <w:rPr>
          <w:rFonts w:ascii="Segoe UI" w:hAnsi="Segoe UI" w:cs="Segoe UI"/>
        </w:rPr>
        <w:t>innovators</w:t>
      </w:r>
      <w:proofErr w:type="spellEnd"/>
      <w:r w:rsidRPr="006A4671">
        <w:rPr>
          <w:rFonts w:ascii="Segoe UI" w:hAnsi="Segoe UI" w:cs="Segoe UI"/>
        </w:rPr>
        <w:t>.</w:t>
      </w:r>
    </w:p>
    <w:p w:rsidR="006A4671" w:rsidRDefault="006A4671" w:rsidP="001F1877">
      <w:pPr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The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NetZero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Energy and H2POLAND Forum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will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be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held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at</w:t>
      </w:r>
      <w:bookmarkStart w:id="0" w:name="_GoBack"/>
      <w:bookmarkEnd w:id="0"/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the Poznań International Fair.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This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is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a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unique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opportunity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to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meet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with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leaders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of the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green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transformation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and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shape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the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energy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future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proofErr w:type="spellStart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together</w:t>
      </w:r>
      <w:proofErr w:type="spellEnd"/>
      <w:r w:rsidRPr="006A4671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:rsidR="006A4671" w:rsidRDefault="006A4671" w:rsidP="001F1877">
      <w:pPr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6A4671">
        <w:rPr>
          <w:rFonts w:ascii="Segoe UI" w:hAnsi="Segoe UI" w:cs="Segoe UI"/>
          <w:b/>
          <w:sz w:val="24"/>
          <w:szCs w:val="24"/>
        </w:rPr>
        <w:t>NetZero</w:t>
      </w:r>
      <w:proofErr w:type="spellEnd"/>
      <w:r w:rsidRPr="006A4671">
        <w:rPr>
          <w:rFonts w:ascii="Segoe UI" w:hAnsi="Segoe UI" w:cs="Segoe UI"/>
          <w:b/>
          <w:sz w:val="24"/>
          <w:szCs w:val="24"/>
        </w:rPr>
        <w:t xml:space="preserve"> Energy and H2POLAND Central </w:t>
      </w:r>
      <w:proofErr w:type="spellStart"/>
      <w:r w:rsidRPr="006A4671">
        <w:rPr>
          <w:rFonts w:ascii="Segoe UI" w:hAnsi="Segoe UI" w:cs="Segoe UI"/>
          <w:b/>
          <w:sz w:val="24"/>
          <w:szCs w:val="24"/>
        </w:rPr>
        <w:t>European</w:t>
      </w:r>
      <w:proofErr w:type="spellEnd"/>
      <w:r w:rsidRPr="006A4671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6A4671">
        <w:rPr>
          <w:rFonts w:ascii="Segoe UI" w:hAnsi="Segoe UI" w:cs="Segoe UI"/>
          <w:b/>
          <w:sz w:val="24"/>
          <w:szCs w:val="24"/>
        </w:rPr>
        <w:t>Hydrogen</w:t>
      </w:r>
      <w:proofErr w:type="spellEnd"/>
      <w:r w:rsidRPr="006A4671">
        <w:rPr>
          <w:rFonts w:ascii="Segoe UI" w:hAnsi="Segoe UI" w:cs="Segoe UI"/>
          <w:b/>
          <w:sz w:val="24"/>
          <w:szCs w:val="24"/>
        </w:rPr>
        <w:t xml:space="preserve"> Technology Forum </w:t>
      </w:r>
      <w:proofErr w:type="spellStart"/>
      <w:r w:rsidRPr="006A4671">
        <w:rPr>
          <w:rFonts w:ascii="Segoe UI" w:hAnsi="Segoe UI" w:cs="Segoe UI"/>
          <w:b/>
          <w:sz w:val="24"/>
          <w:szCs w:val="24"/>
        </w:rPr>
        <w:t>will</w:t>
      </w:r>
      <w:proofErr w:type="spellEnd"/>
      <w:r w:rsidRPr="006A4671">
        <w:rPr>
          <w:rFonts w:ascii="Segoe UI" w:hAnsi="Segoe UI" w:cs="Segoe UI"/>
          <w:b/>
          <w:sz w:val="24"/>
          <w:szCs w:val="24"/>
        </w:rPr>
        <w:t xml:space="preserve"> be </w:t>
      </w:r>
      <w:proofErr w:type="spellStart"/>
      <w:r w:rsidRPr="006A4671">
        <w:rPr>
          <w:rFonts w:ascii="Segoe UI" w:hAnsi="Segoe UI" w:cs="Segoe UI"/>
          <w:b/>
          <w:sz w:val="24"/>
          <w:szCs w:val="24"/>
        </w:rPr>
        <w:t>held</w:t>
      </w:r>
      <w:proofErr w:type="spellEnd"/>
      <w:r w:rsidRPr="006A4671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6A4671">
        <w:rPr>
          <w:rFonts w:ascii="Segoe UI" w:hAnsi="Segoe UI" w:cs="Segoe UI"/>
          <w:b/>
          <w:sz w:val="24"/>
          <w:szCs w:val="24"/>
        </w:rPr>
        <w:t>at</w:t>
      </w:r>
      <w:proofErr w:type="spellEnd"/>
      <w:r w:rsidRPr="006A4671">
        <w:rPr>
          <w:rFonts w:ascii="Segoe UI" w:hAnsi="Segoe UI" w:cs="Segoe UI"/>
          <w:b/>
          <w:sz w:val="24"/>
          <w:szCs w:val="24"/>
        </w:rPr>
        <w:t xml:space="preserve"> the Poznań International Fair on </w:t>
      </w:r>
      <w:proofErr w:type="spellStart"/>
      <w:r w:rsidRPr="006A4671">
        <w:rPr>
          <w:rFonts w:ascii="Segoe UI" w:hAnsi="Segoe UI" w:cs="Segoe UI"/>
          <w:b/>
          <w:sz w:val="24"/>
          <w:szCs w:val="24"/>
        </w:rPr>
        <w:t>April</w:t>
      </w:r>
      <w:proofErr w:type="spellEnd"/>
      <w:r w:rsidRPr="006A4671">
        <w:rPr>
          <w:rFonts w:ascii="Segoe UI" w:hAnsi="Segoe UI" w:cs="Segoe UI"/>
          <w:b/>
          <w:sz w:val="24"/>
          <w:szCs w:val="24"/>
        </w:rPr>
        <w:t xml:space="preserve"> 8-10, 2025.</w:t>
      </w:r>
    </w:p>
    <w:p w:rsidR="006A4671" w:rsidRDefault="006A4671" w:rsidP="001F1877">
      <w:pPr>
        <w:jc w:val="both"/>
        <w:rPr>
          <w:rFonts w:ascii="Segoe UI" w:hAnsi="Segoe UI" w:cs="Segoe UI"/>
          <w:sz w:val="24"/>
          <w:szCs w:val="24"/>
        </w:rPr>
      </w:pPr>
      <w:proofErr w:type="spellStart"/>
      <w:r w:rsidRPr="006A4671">
        <w:rPr>
          <w:rFonts w:ascii="Segoe UI" w:hAnsi="Segoe UI" w:cs="Segoe UI"/>
          <w:sz w:val="24"/>
          <w:szCs w:val="24"/>
        </w:rPr>
        <w:t>More</w:t>
      </w:r>
      <w:proofErr w:type="spellEnd"/>
      <w:r w:rsidRPr="006A467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4671">
        <w:rPr>
          <w:rFonts w:ascii="Segoe UI" w:hAnsi="Segoe UI" w:cs="Segoe UI"/>
          <w:sz w:val="24"/>
          <w:szCs w:val="24"/>
        </w:rPr>
        <w:t>information</w:t>
      </w:r>
      <w:proofErr w:type="spellEnd"/>
      <w:r w:rsidRPr="006A467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A4671">
        <w:rPr>
          <w:rFonts w:ascii="Segoe UI" w:hAnsi="Segoe UI" w:cs="Segoe UI"/>
          <w:sz w:val="24"/>
          <w:szCs w:val="24"/>
        </w:rPr>
        <w:t>at</w:t>
      </w:r>
      <w:proofErr w:type="spellEnd"/>
      <w:r w:rsidRPr="006A4671">
        <w:rPr>
          <w:rFonts w:ascii="Segoe UI" w:hAnsi="Segoe UI" w:cs="Segoe UI"/>
          <w:sz w:val="24"/>
          <w:szCs w:val="24"/>
        </w:rPr>
        <w:t>:</w:t>
      </w:r>
    </w:p>
    <w:p w:rsidR="006A4671" w:rsidRPr="006A4671" w:rsidRDefault="006A4671" w:rsidP="001F1877">
      <w:pPr>
        <w:jc w:val="both"/>
        <w:rPr>
          <w:rFonts w:ascii="Segoe UI" w:hAnsi="Segoe UI" w:cs="Segoe UI"/>
          <w:sz w:val="24"/>
        </w:rPr>
      </w:pPr>
      <w:hyperlink r:id="rId9" w:history="1">
        <w:r w:rsidRPr="006A4671">
          <w:rPr>
            <w:rStyle w:val="Hipercze"/>
            <w:rFonts w:ascii="Segoe UI" w:hAnsi="Segoe UI" w:cs="Segoe UI"/>
            <w:sz w:val="24"/>
          </w:rPr>
          <w:t>https://netzeroenergy.pl/en</w:t>
        </w:r>
      </w:hyperlink>
      <w:r w:rsidRPr="006A4671">
        <w:rPr>
          <w:rFonts w:ascii="Segoe UI" w:hAnsi="Segoe UI" w:cs="Segoe UI"/>
          <w:sz w:val="24"/>
        </w:rPr>
        <w:t xml:space="preserve"> </w:t>
      </w:r>
    </w:p>
    <w:p w:rsidR="00CB661D" w:rsidRPr="006A4671" w:rsidRDefault="006A4671" w:rsidP="001F1877">
      <w:pPr>
        <w:jc w:val="both"/>
        <w:rPr>
          <w:rFonts w:ascii="Segoe UI" w:hAnsi="Segoe UI" w:cs="Segoe UI"/>
          <w:sz w:val="28"/>
          <w:szCs w:val="24"/>
        </w:rPr>
      </w:pPr>
      <w:hyperlink r:id="rId10" w:history="1">
        <w:r w:rsidRPr="006A4671">
          <w:rPr>
            <w:rStyle w:val="Hipercze"/>
            <w:rFonts w:ascii="Segoe UI" w:hAnsi="Segoe UI" w:cs="Segoe UI"/>
            <w:sz w:val="24"/>
          </w:rPr>
          <w:t>https://h2poland.com.pl/en</w:t>
        </w:r>
      </w:hyperlink>
      <w:r w:rsidRPr="006A4671">
        <w:rPr>
          <w:rFonts w:ascii="Segoe UI" w:hAnsi="Segoe UI" w:cs="Segoe UI"/>
          <w:sz w:val="24"/>
        </w:rPr>
        <w:t xml:space="preserve"> </w:t>
      </w:r>
    </w:p>
    <w:p w:rsidR="00CB661D" w:rsidRPr="001F1877" w:rsidRDefault="00CB661D" w:rsidP="001F1877">
      <w:pPr>
        <w:jc w:val="both"/>
        <w:rPr>
          <w:rFonts w:ascii="Segoe UI" w:hAnsi="Segoe UI" w:cs="Segoe UI"/>
          <w:sz w:val="24"/>
          <w:szCs w:val="24"/>
        </w:rPr>
      </w:pPr>
    </w:p>
    <w:sectPr w:rsidR="00CB661D" w:rsidRPr="001F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D5" w:rsidRDefault="00AB41D5" w:rsidP="00AB41D5">
      <w:pPr>
        <w:spacing w:after="0" w:line="240" w:lineRule="auto"/>
      </w:pPr>
      <w:r>
        <w:separator/>
      </w:r>
    </w:p>
  </w:endnote>
  <w:endnote w:type="continuationSeparator" w:id="0">
    <w:p w:rsidR="00AB41D5" w:rsidRDefault="00AB41D5" w:rsidP="00AB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D5" w:rsidRDefault="00AB41D5" w:rsidP="00AB41D5">
      <w:pPr>
        <w:spacing w:after="0" w:line="240" w:lineRule="auto"/>
      </w:pPr>
      <w:r>
        <w:separator/>
      </w:r>
    </w:p>
  </w:footnote>
  <w:footnote w:type="continuationSeparator" w:id="0">
    <w:p w:rsidR="00AB41D5" w:rsidRDefault="00AB41D5" w:rsidP="00AB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E70"/>
    <w:multiLevelType w:val="hybridMultilevel"/>
    <w:tmpl w:val="D2D6D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3A76"/>
    <w:multiLevelType w:val="hybridMultilevel"/>
    <w:tmpl w:val="F836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14"/>
    <w:rsid w:val="000548BA"/>
    <w:rsid w:val="00077A14"/>
    <w:rsid w:val="00093E22"/>
    <w:rsid w:val="000D49F2"/>
    <w:rsid w:val="001F1877"/>
    <w:rsid w:val="002244FF"/>
    <w:rsid w:val="002A7405"/>
    <w:rsid w:val="002C08C3"/>
    <w:rsid w:val="002D7326"/>
    <w:rsid w:val="002F2CF9"/>
    <w:rsid w:val="003F0485"/>
    <w:rsid w:val="004D1F78"/>
    <w:rsid w:val="004E63CD"/>
    <w:rsid w:val="00596A65"/>
    <w:rsid w:val="005A731D"/>
    <w:rsid w:val="00613BBF"/>
    <w:rsid w:val="00647658"/>
    <w:rsid w:val="006A4671"/>
    <w:rsid w:val="006C79F9"/>
    <w:rsid w:val="00731DB8"/>
    <w:rsid w:val="007860F5"/>
    <w:rsid w:val="0080702C"/>
    <w:rsid w:val="00846ED2"/>
    <w:rsid w:val="008477B2"/>
    <w:rsid w:val="008810BC"/>
    <w:rsid w:val="008A4B9E"/>
    <w:rsid w:val="008C135D"/>
    <w:rsid w:val="008D5134"/>
    <w:rsid w:val="00930D45"/>
    <w:rsid w:val="00935A46"/>
    <w:rsid w:val="00985181"/>
    <w:rsid w:val="009904E9"/>
    <w:rsid w:val="009D4311"/>
    <w:rsid w:val="009E3A47"/>
    <w:rsid w:val="00A40902"/>
    <w:rsid w:val="00A54A8A"/>
    <w:rsid w:val="00AB41D5"/>
    <w:rsid w:val="00B106A6"/>
    <w:rsid w:val="00B55302"/>
    <w:rsid w:val="00BE0E7E"/>
    <w:rsid w:val="00C52F47"/>
    <w:rsid w:val="00CB661D"/>
    <w:rsid w:val="00CE0245"/>
    <w:rsid w:val="00D266BB"/>
    <w:rsid w:val="00D3688D"/>
    <w:rsid w:val="00D41D82"/>
    <w:rsid w:val="00D46D8C"/>
    <w:rsid w:val="00D8763D"/>
    <w:rsid w:val="00DF092A"/>
    <w:rsid w:val="00E144EB"/>
    <w:rsid w:val="00EB12D1"/>
    <w:rsid w:val="00F62AEE"/>
    <w:rsid w:val="00F67ADB"/>
    <w:rsid w:val="00FC5C16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B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1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1D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87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F1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B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1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1D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87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F1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2poland.com.p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zeroenergy.pl/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Przybyłowska</dc:creator>
  <cp:lastModifiedBy>Julia Przybyłowska</cp:lastModifiedBy>
  <cp:revision>3</cp:revision>
  <dcterms:created xsi:type="dcterms:W3CDTF">2025-01-21T12:04:00Z</dcterms:created>
  <dcterms:modified xsi:type="dcterms:W3CDTF">2025-01-22T12:39:00Z</dcterms:modified>
</cp:coreProperties>
</file>