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F5" w:rsidRPr="001F1877" w:rsidRDefault="00D41D82" w:rsidP="001F1877">
      <w:pPr>
        <w:jc w:val="both"/>
        <w:rPr>
          <w:rFonts w:ascii="Segoe UI" w:hAnsi="Segoe UI" w:cs="Segoe UI"/>
          <w:sz w:val="24"/>
          <w:szCs w:val="24"/>
        </w:rPr>
      </w:pPr>
      <w:r w:rsidRPr="001F1877">
        <w:rPr>
          <w:rFonts w:ascii="Segoe UI" w:hAnsi="Segoe UI" w:cs="Segoe UI"/>
          <w:noProof/>
          <w:sz w:val="24"/>
          <w:szCs w:val="24"/>
          <w:lang w:eastAsia="pl-PL"/>
        </w:rPr>
        <w:drawing>
          <wp:inline distT="0" distB="0" distL="0" distR="0" wp14:anchorId="044C0448" wp14:editId="734CFD3E">
            <wp:extent cx="5753100" cy="1765300"/>
            <wp:effectExtent l="0" t="0" r="0" b="6350"/>
            <wp:docPr id="1" name="Obraz 1" descr="Logotypy NZ i 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NZ i h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77" w:rsidRDefault="001F1877" w:rsidP="001F1877">
      <w:pPr>
        <w:jc w:val="both"/>
        <w:rPr>
          <w:rFonts w:ascii="Segoe UI" w:hAnsi="Segoe UI" w:cs="Segoe UI"/>
          <w:b/>
          <w:sz w:val="24"/>
          <w:szCs w:val="24"/>
        </w:rPr>
      </w:pPr>
    </w:p>
    <w:p w:rsidR="001F1877" w:rsidRPr="001F1877" w:rsidRDefault="00C52F47" w:rsidP="001F1877">
      <w:pPr>
        <w:jc w:val="both"/>
        <w:rPr>
          <w:rFonts w:ascii="Segoe UI" w:hAnsi="Segoe UI" w:cs="Segoe UI"/>
          <w:sz w:val="24"/>
          <w:szCs w:val="24"/>
        </w:rPr>
      </w:pPr>
      <w:r w:rsidRPr="001F1877">
        <w:rPr>
          <w:rFonts w:ascii="Segoe UI" w:hAnsi="Segoe UI" w:cs="Segoe UI"/>
          <w:b/>
          <w:sz w:val="24"/>
          <w:szCs w:val="24"/>
        </w:rPr>
        <w:t>Informacja prasowa</w:t>
      </w:r>
      <w:r w:rsidR="001F1877">
        <w:rPr>
          <w:rFonts w:ascii="Segoe UI" w:hAnsi="Segoe UI" w:cs="Segoe UI"/>
          <w:b/>
          <w:sz w:val="24"/>
          <w:szCs w:val="24"/>
        </w:rPr>
        <w:t xml:space="preserve">                                                                  </w:t>
      </w:r>
      <w:r w:rsidR="001F1877" w:rsidRPr="001F1877">
        <w:rPr>
          <w:rFonts w:ascii="Segoe UI" w:hAnsi="Segoe UI" w:cs="Segoe UI"/>
          <w:sz w:val="24"/>
          <w:szCs w:val="24"/>
        </w:rPr>
        <w:t>Poznań, 21.01.2025</w:t>
      </w:r>
    </w:p>
    <w:p w:rsidR="001F1877" w:rsidRPr="001F1877" w:rsidRDefault="001F1877" w:rsidP="001F1877">
      <w:pPr>
        <w:jc w:val="both"/>
        <w:rPr>
          <w:rFonts w:ascii="Segoe UI" w:hAnsi="Segoe UI" w:cs="Segoe UI"/>
          <w:b/>
          <w:sz w:val="24"/>
          <w:szCs w:val="24"/>
        </w:rPr>
      </w:pPr>
    </w:p>
    <w:p w:rsidR="001F1877" w:rsidRPr="001F1877" w:rsidRDefault="001F1877" w:rsidP="001F1877">
      <w:pPr>
        <w:pStyle w:val="NormalnyWeb"/>
        <w:jc w:val="both"/>
        <w:rPr>
          <w:rFonts w:ascii="Segoe UI" w:hAnsi="Segoe UI" w:cs="Segoe UI"/>
        </w:rPr>
      </w:pPr>
      <w:bookmarkStart w:id="0" w:name="_GoBack"/>
      <w:proofErr w:type="spellStart"/>
      <w:r w:rsidRPr="001F1877">
        <w:rPr>
          <w:rStyle w:val="Pogrubienie"/>
          <w:rFonts w:ascii="Segoe UI" w:hAnsi="Segoe UI" w:cs="Segoe UI"/>
        </w:rPr>
        <w:t>NetZero</w:t>
      </w:r>
      <w:proofErr w:type="spellEnd"/>
      <w:r w:rsidRPr="001F1877">
        <w:rPr>
          <w:rStyle w:val="Pogrubienie"/>
          <w:rFonts w:ascii="Segoe UI" w:hAnsi="Segoe UI" w:cs="Segoe UI"/>
        </w:rPr>
        <w:t xml:space="preserve"> Energy i H2POLAND – dołącz do liderów zielonej transformacji!</w:t>
      </w:r>
    </w:p>
    <w:bookmarkEnd w:id="0"/>
    <w:p w:rsidR="00B106A6" w:rsidRPr="00B106A6" w:rsidRDefault="001F1877" w:rsidP="001F1877">
      <w:pPr>
        <w:pStyle w:val="NormalnyWeb"/>
        <w:jc w:val="both"/>
        <w:rPr>
          <w:rFonts w:ascii="Segoe UI" w:hAnsi="Segoe UI" w:cs="Segoe UI"/>
          <w:b/>
        </w:rPr>
      </w:pPr>
      <w:r w:rsidRPr="00B106A6">
        <w:rPr>
          <w:rFonts w:ascii="Segoe UI" w:hAnsi="Segoe UI" w:cs="Segoe UI"/>
          <w:b/>
        </w:rPr>
        <w:t xml:space="preserve">Poznań </w:t>
      </w:r>
      <w:r w:rsidR="00B106A6">
        <w:rPr>
          <w:rFonts w:ascii="Segoe UI" w:hAnsi="Segoe UI" w:cs="Segoe UI"/>
          <w:b/>
        </w:rPr>
        <w:t xml:space="preserve">już w kwietniu </w:t>
      </w:r>
      <w:r w:rsidRPr="00B106A6">
        <w:rPr>
          <w:rFonts w:ascii="Segoe UI" w:hAnsi="Segoe UI" w:cs="Segoe UI"/>
          <w:b/>
        </w:rPr>
        <w:t>stanie się centrum zielonej transformacji energetycznej. W dniach 8-10 kwietnia 2025 roku, na Międzynarodowych Targach Poznańskich, odbędzie się</w:t>
      </w:r>
      <w:r w:rsidR="00B106A6">
        <w:rPr>
          <w:rFonts w:ascii="Segoe UI" w:hAnsi="Segoe UI" w:cs="Segoe UI"/>
          <w:b/>
        </w:rPr>
        <w:t xml:space="preserve"> </w:t>
      </w:r>
      <w:proofErr w:type="spellStart"/>
      <w:r w:rsidR="00B106A6" w:rsidRPr="00B106A6">
        <w:rPr>
          <w:rFonts w:ascii="Segoe UI" w:hAnsi="Segoe UI" w:cs="Segoe UI"/>
          <w:b/>
        </w:rPr>
        <w:t>NetZero</w:t>
      </w:r>
      <w:proofErr w:type="spellEnd"/>
      <w:r w:rsidR="00B106A6" w:rsidRPr="00B106A6">
        <w:rPr>
          <w:rFonts w:ascii="Segoe UI" w:hAnsi="Segoe UI" w:cs="Segoe UI"/>
          <w:b/>
        </w:rPr>
        <w:t xml:space="preserve"> Energy i H2POLAND</w:t>
      </w:r>
      <w:r w:rsidR="00B106A6">
        <w:rPr>
          <w:rFonts w:ascii="Segoe UI" w:hAnsi="Segoe UI" w:cs="Segoe UI"/>
          <w:b/>
        </w:rPr>
        <w:t xml:space="preserve"> -</w:t>
      </w:r>
      <w:r w:rsidRPr="00B106A6">
        <w:rPr>
          <w:rFonts w:ascii="Segoe UI" w:hAnsi="Segoe UI" w:cs="Segoe UI"/>
          <w:b/>
        </w:rPr>
        <w:t xml:space="preserve"> jedno z najważniejszych spotkań branży dekarbonizacyjnej w Europie Środkowo-Wschodniej. </w:t>
      </w:r>
    </w:p>
    <w:p w:rsidR="001F1877" w:rsidRPr="001F1877" w:rsidRDefault="00B106A6" w:rsidP="001F1877">
      <w:pPr>
        <w:pStyle w:val="NormalnyWeb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Wydarzenie</w:t>
      </w:r>
      <w:r w:rsidR="001F1877" w:rsidRPr="001F1877">
        <w:rPr>
          <w:rFonts w:ascii="Segoe UI" w:hAnsi="Segoe UI" w:cs="Segoe UI"/>
        </w:rPr>
        <w:t xml:space="preserve"> w formule konferencyjno-wystawienniczej zgromadzi kluczowych liderów i ekspertów z Polski i Europy, by wspólnie dyskutować o przyszłości energii </w:t>
      </w:r>
      <w:r>
        <w:rPr>
          <w:rFonts w:ascii="Segoe UI" w:hAnsi="Segoe UI" w:cs="Segoe UI"/>
        </w:rPr>
        <w:t>oraz</w:t>
      </w:r>
      <w:r w:rsidR="001F1877" w:rsidRPr="001F1877">
        <w:rPr>
          <w:rFonts w:ascii="Segoe UI" w:hAnsi="Segoe UI" w:cs="Segoe UI"/>
        </w:rPr>
        <w:t xml:space="preserve"> dekarbonizacji przemysłu.</w:t>
      </w:r>
    </w:p>
    <w:p w:rsidR="001F1877" w:rsidRPr="001F1877" w:rsidRDefault="001F1877" w:rsidP="001F1877">
      <w:pPr>
        <w:pStyle w:val="NormalnyWeb"/>
        <w:jc w:val="both"/>
        <w:rPr>
          <w:rFonts w:ascii="Segoe UI" w:hAnsi="Segoe UI" w:cs="Segoe UI"/>
        </w:rPr>
      </w:pPr>
      <w:r w:rsidRPr="001F1877">
        <w:rPr>
          <w:rFonts w:ascii="Segoe UI" w:hAnsi="Segoe UI" w:cs="Segoe UI"/>
        </w:rPr>
        <w:t xml:space="preserve">Piotr Drozdowski, dyrektor </w:t>
      </w:r>
      <w:proofErr w:type="spellStart"/>
      <w:r w:rsidRPr="001F1877">
        <w:rPr>
          <w:rFonts w:ascii="Segoe UI" w:hAnsi="Segoe UI" w:cs="Segoe UI"/>
        </w:rPr>
        <w:t>NetZero</w:t>
      </w:r>
      <w:proofErr w:type="spellEnd"/>
      <w:r w:rsidRPr="001F1877">
        <w:rPr>
          <w:rFonts w:ascii="Segoe UI" w:hAnsi="Segoe UI" w:cs="Segoe UI"/>
        </w:rPr>
        <w:t xml:space="preserve"> Energy i H2POLAND, podkreśla, że środowiskowe i klimatyczne wyzwania odgrywają istotną rolę w rozwoju nowoczesnej gospodarki. –</w:t>
      </w:r>
      <w:r w:rsidRPr="001F1877">
        <w:rPr>
          <w:rFonts w:ascii="Segoe UI" w:hAnsi="Segoe UI" w:cs="Segoe UI"/>
        </w:rPr>
        <w:t xml:space="preserve"> </w:t>
      </w:r>
      <w:r w:rsidRPr="001F1877">
        <w:rPr>
          <w:rFonts w:ascii="Segoe UI" w:hAnsi="Segoe UI" w:cs="Segoe UI"/>
        </w:rPr>
        <w:t>Aby osiągnąć ambitne cele, konieczne jest nie tylko ograniczenie emisji gazów cieplarnianych i odchodzenie od technologii węglowych, ale przede wszystkim dynamiczny rozwój technologii związanych z odnawialnymi źródłami energii, energetyką jądrową oraz innowacyjnymi rozw</w:t>
      </w:r>
      <w:r w:rsidRPr="001F1877">
        <w:rPr>
          <w:rFonts w:ascii="Segoe UI" w:hAnsi="Segoe UI" w:cs="Segoe UI"/>
        </w:rPr>
        <w:t xml:space="preserve">iązaniami magazynowania energii </w:t>
      </w:r>
      <w:r w:rsidRPr="001F1877">
        <w:rPr>
          <w:rFonts w:ascii="Segoe UI" w:hAnsi="Segoe UI" w:cs="Segoe UI"/>
        </w:rPr>
        <w:t>– mówi P</w:t>
      </w:r>
      <w:r w:rsidRPr="001F1877">
        <w:rPr>
          <w:rFonts w:ascii="Segoe UI" w:hAnsi="Segoe UI" w:cs="Segoe UI"/>
        </w:rPr>
        <w:t xml:space="preserve">. </w:t>
      </w:r>
      <w:r w:rsidRPr="001F1877">
        <w:rPr>
          <w:rFonts w:ascii="Segoe UI" w:hAnsi="Segoe UI" w:cs="Segoe UI"/>
        </w:rPr>
        <w:t>Drozdowski</w:t>
      </w:r>
      <w:r w:rsidRPr="001F1877">
        <w:rPr>
          <w:rFonts w:ascii="Segoe UI" w:hAnsi="Segoe UI" w:cs="Segoe UI"/>
        </w:rPr>
        <w:t xml:space="preserve">. </w:t>
      </w:r>
      <w:r w:rsidRPr="001F1877">
        <w:rPr>
          <w:rFonts w:ascii="Segoe UI" w:hAnsi="Segoe UI" w:cs="Segoe UI"/>
        </w:rPr>
        <w:t>Dodatkowo, kluczowe znaczenie będą miały technologie CCS, alternatywne paliwa oraz wodór, które staną się filarami transformacji energetycznej.</w:t>
      </w:r>
    </w:p>
    <w:p w:rsidR="001F1877" w:rsidRPr="001F1877" w:rsidRDefault="001F1877" w:rsidP="001F1877">
      <w:pPr>
        <w:pStyle w:val="NormalnyWeb"/>
        <w:jc w:val="both"/>
        <w:rPr>
          <w:rFonts w:ascii="Segoe UI" w:hAnsi="Segoe UI" w:cs="Segoe UI"/>
        </w:rPr>
      </w:pPr>
      <w:r w:rsidRPr="001F1877">
        <w:rPr>
          <w:rFonts w:ascii="Segoe UI" w:hAnsi="Segoe UI" w:cs="Segoe UI"/>
        </w:rPr>
        <w:t xml:space="preserve">Uczestnicy wydarzenia będą mieli okazję wysłuchać prelekcji i paneli dyskusyjnych na sześciu specjalnych scenach tematycznych, gdzie eksperci poruszą kwestie odnawialnych źródeł energii, magazynowania energii, technologii wodorowych, dekarbonizacji przemysłu oraz energetyki jądrowej. Dyskusje obejmą zagadnienia takie jak opłacalność inwestycji w OZE, rola magazynów energii w zapewnieniu bezpieczeństwa energetycznego, perspektywy rozwoju sektora wodorowego, wyzwania związane z Europejskim Zielonym Ładem, a także wpływ transformacji na konkurencyjność przemysłu w kontekście globalnym. Dodatkowo w programie znajdą </w:t>
      </w:r>
      <w:r w:rsidRPr="001F1877">
        <w:rPr>
          <w:rFonts w:ascii="Segoe UI" w:hAnsi="Segoe UI" w:cs="Segoe UI"/>
        </w:rPr>
        <w:lastRenderedPageBreak/>
        <w:t>się tematy związane z paliwami syntetycznymi, ciepłownictwem i edukacją w obszarze energetyki.</w:t>
      </w:r>
    </w:p>
    <w:p w:rsidR="001F1877" w:rsidRPr="001F1877" w:rsidRDefault="001F1877" w:rsidP="001F1877">
      <w:pPr>
        <w:pStyle w:val="NormalnyWeb"/>
        <w:jc w:val="both"/>
        <w:rPr>
          <w:rFonts w:ascii="Segoe UI" w:hAnsi="Segoe UI" w:cs="Segoe UI"/>
        </w:rPr>
      </w:pPr>
      <w:r w:rsidRPr="001F1877">
        <w:rPr>
          <w:rFonts w:ascii="Segoe UI" w:hAnsi="Segoe UI" w:cs="Segoe UI"/>
        </w:rPr>
        <w:t xml:space="preserve">Integralną częścią wydarzenia będzie strefa wystawiennicza, w której firmy zaprezentują swoje najnowsze technologie i innowacyjne rozwiązania wspierające transformację energetyczną i dekarbonizację przemysłu. </w:t>
      </w:r>
    </w:p>
    <w:p w:rsidR="001F1877" w:rsidRPr="001F1877" w:rsidRDefault="001F1877" w:rsidP="001F1877">
      <w:pPr>
        <w:pStyle w:val="NormalnyWeb"/>
        <w:jc w:val="both"/>
        <w:rPr>
          <w:rFonts w:ascii="Segoe UI" w:hAnsi="Segoe UI" w:cs="Segoe UI"/>
        </w:rPr>
      </w:pPr>
      <w:r w:rsidRPr="001F1877">
        <w:rPr>
          <w:rFonts w:ascii="Segoe UI" w:hAnsi="Segoe UI" w:cs="Segoe UI"/>
        </w:rPr>
        <w:t xml:space="preserve">Wydarzenie skierowane jest do przedstawicieli szerokiego grona odbiorców, w tym liderów neutralnego pod względem emisji CO₂ przemysłu, producentów i dystrybutorów energii, ekspertów w dziedzinie zarządzania energią, sektora </w:t>
      </w:r>
      <w:proofErr w:type="spellStart"/>
      <w:r w:rsidRPr="001F1877">
        <w:rPr>
          <w:rFonts w:ascii="Segoe UI" w:hAnsi="Segoe UI" w:cs="Segoe UI"/>
        </w:rPr>
        <w:t>mobility</w:t>
      </w:r>
      <w:proofErr w:type="spellEnd"/>
      <w:r w:rsidRPr="001F1877">
        <w:rPr>
          <w:rFonts w:ascii="Segoe UI" w:hAnsi="Segoe UI" w:cs="Segoe UI"/>
        </w:rPr>
        <w:t>, administracji publicznej oraz naukowców i innowatorów.</w:t>
      </w:r>
    </w:p>
    <w:p w:rsidR="001F1877" w:rsidRPr="001F1877" w:rsidRDefault="001F1877" w:rsidP="001F1877">
      <w:pPr>
        <w:pStyle w:val="NormalnyWeb"/>
        <w:jc w:val="both"/>
        <w:rPr>
          <w:rFonts w:ascii="Segoe UI" w:hAnsi="Segoe UI" w:cs="Segoe UI"/>
        </w:rPr>
      </w:pPr>
      <w:r w:rsidRPr="001F1877">
        <w:rPr>
          <w:rFonts w:ascii="Segoe UI" w:hAnsi="Segoe UI" w:cs="Segoe UI"/>
        </w:rPr>
        <w:t xml:space="preserve">Forum </w:t>
      </w:r>
      <w:proofErr w:type="spellStart"/>
      <w:r w:rsidRPr="001F1877">
        <w:rPr>
          <w:rFonts w:ascii="Segoe UI" w:hAnsi="Segoe UI" w:cs="Segoe UI"/>
        </w:rPr>
        <w:t>NetZero</w:t>
      </w:r>
      <w:proofErr w:type="spellEnd"/>
      <w:r w:rsidRPr="001F1877">
        <w:rPr>
          <w:rFonts w:ascii="Segoe UI" w:hAnsi="Segoe UI" w:cs="Segoe UI"/>
        </w:rPr>
        <w:t xml:space="preserve"> Energy i H2POLAND odbędzie się na Międzynarodowych Targach Poznańskich. To wyjątkowa okazja, aby spotkać się z liderami zielonej transformacji i wspólnie kształtować przyszłość energetyczną.</w:t>
      </w:r>
    </w:p>
    <w:p w:rsidR="001F1877" w:rsidRPr="001F1877" w:rsidRDefault="001F1877" w:rsidP="001F1877">
      <w:pPr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1F1877">
        <w:rPr>
          <w:rFonts w:ascii="Segoe UI" w:hAnsi="Segoe UI" w:cs="Segoe UI"/>
          <w:b/>
          <w:sz w:val="24"/>
          <w:szCs w:val="24"/>
        </w:rPr>
        <w:t>NetZero</w:t>
      </w:r>
      <w:proofErr w:type="spellEnd"/>
      <w:r w:rsidRPr="001F1877">
        <w:rPr>
          <w:rFonts w:ascii="Segoe UI" w:hAnsi="Segoe UI" w:cs="Segoe UI"/>
          <w:b/>
          <w:sz w:val="24"/>
          <w:szCs w:val="24"/>
        </w:rPr>
        <w:t xml:space="preserve"> Energy i H2POLAND Środkowoeuropejskie Forum Technologii Wodorowych odbędzie się na Międzynarodowych Targach Poznańskich w dniach 8-10 kwietnia 2025 r.</w:t>
      </w:r>
    </w:p>
    <w:p w:rsidR="00D41D82" w:rsidRPr="001F1877" w:rsidRDefault="00D41D82" w:rsidP="001F1877">
      <w:pPr>
        <w:jc w:val="both"/>
        <w:rPr>
          <w:rFonts w:ascii="Segoe UI" w:hAnsi="Segoe UI" w:cs="Segoe UI"/>
          <w:sz w:val="24"/>
          <w:szCs w:val="24"/>
        </w:rPr>
      </w:pPr>
      <w:r w:rsidRPr="001F1877">
        <w:rPr>
          <w:rFonts w:ascii="Segoe UI" w:hAnsi="Segoe UI" w:cs="Segoe UI"/>
          <w:sz w:val="24"/>
          <w:szCs w:val="24"/>
        </w:rPr>
        <w:t>Więcej informacji na:</w:t>
      </w:r>
    </w:p>
    <w:p w:rsidR="008A4B9E" w:rsidRPr="001F1877" w:rsidRDefault="001F1877" w:rsidP="001F1877">
      <w:pPr>
        <w:jc w:val="both"/>
        <w:rPr>
          <w:rFonts w:ascii="Segoe UI" w:hAnsi="Segoe UI" w:cs="Segoe UI"/>
          <w:sz w:val="24"/>
          <w:szCs w:val="24"/>
          <w:u w:val="single"/>
        </w:rPr>
      </w:pPr>
      <w:hyperlink r:id="rId9" w:history="1">
        <w:r w:rsidR="00DF092A" w:rsidRPr="001F1877">
          <w:rPr>
            <w:rStyle w:val="Hipercze"/>
            <w:rFonts w:ascii="Segoe UI" w:hAnsi="Segoe UI" w:cs="Segoe UI"/>
            <w:sz w:val="24"/>
            <w:szCs w:val="24"/>
          </w:rPr>
          <w:t>https://netzeroener</w:t>
        </w:r>
        <w:r w:rsidR="00DF092A" w:rsidRPr="001F1877">
          <w:rPr>
            <w:rStyle w:val="Hipercze"/>
            <w:rFonts w:ascii="Segoe UI" w:hAnsi="Segoe UI" w:cs="Segoe UI"/>
            <w:sz w:val="24"/>
            <w:szCs w:val="24"/>
          </w:rPr>
          <w:t>g</w:t>
        </w:r>
        <w:r w:rsidR="00DF092A" w:rsidRPr="001F1877">
          <w:rPr>
            <w:rStyle w:val="Hipercze"/>
            <w:rFonts w:ascii="Segoe UI" w:hAnsi="Segoe UI" w:cs="Segoe UI"/>
            <w:sz w:val="24"/>
            <w:szCs w:val="24"/>
          </w:rPr>
          <w:t>y.pl/pl/</w:t>
        </w:r>
      </w:hyperlink>
    </w:p>
    <w:p w:rsidR="00C52F47" w:rsidRPr="001F1877" w:rsidRDefault="001F1877" w:rsidP="001F1877">
      <w:pPr>
        <w:jc w:val="both"/>
        <w:rPr>
          <w:rFonts w:ascii="Segoe UI" w:hAnsi="Segoe UI" w:cs="Segoe UI"/>
          <w:sz w:val="24"/>
          <w:szCs w:val="24"/>
        </w:rPr>
      </w:pPr>
      <w:hyperlink r:id="rId10" w:history="1">
        <w:r w:rsidRPr="001F1877">
          <w:rPr>
            <w:rStyle w:val="Hipercze"/>
            <w:rFonts w:ascii="Segoe UI" w:hAnsi="Segoe UI" w:cs="Segoe UI"/>
            <w:sz w:val="24"/>
            <w:szCs w:val="24"/>
          </w:rPr>
          <w:t>https://h2poland.</w:t>
        </w:r>
        <w:r w:rsidRPr="001F1877">
          <w:rPr>
            <w:rStyle w:val="Hipercze"/>
            <w:rFonts w:ascii="Segoe UI" w:hAnsi="Segoe UI" w:cs="Segoe UI"/>
            <w:sz w:val="24"/>
            <w:szCs w:val="24"/>
          </w:rPr>
          <w:t>c</w:t>
        </w:r>
        <w:r w:rsidRPr="001F1877">
          <w:rPr>
            <w:rStyle w:val="Hipercze"/>
            <w:rFonts w:ascii="Segoe UI" w:hAnsi="Segoe UI" w:cs="Segoe UI"/>
            <w:sz w:val="24"/>
            <w:szCs w:val="24"/>
          </w:rPr>
          <w:t>om.pl/pl/</w:t>
        </w:r>
      </w:hyperlink>
    </w:p>
    <w:p w:rsidR="00CB661D" w:rsidRPr="001F1877" w:rsidRDefault="00CB661D" w:rsidP="001F1877">
      <w:pPr>
        <w:jc w:val="both"/>
        <w:rPr>
          <w:rFonts w:ascii="Segoe UI" w:hAnsi="Segoe UI" w:cs="Segoe UI"/>
          <w:sz w:val="24"/>
          <w:szCs w:val="24"/>
        </w:rPr>
      </w:pPr>
    </w:p>
    <w:p w:rsidR="00CB661D" w:rsidRPr="001F1877" w:rsidRDefault="00CB661D" w:rsidP="001F1877">
      <w:pPr>
        <w:jc w:val="both"/>
        <w:rPr>
          <w:rFonts w:ascii="Segoe UI" w:hAnsi="Segoe UI" w:cs="Segoe UI"/>
          <w:sz w:val="24"/>
          <w:szCs w:val="24"/>
        </w:rPr>
      </w:pPr>
    </w:p>
    <w:sectPr w:rsidR="00CB661D" w:rsidRPr="001F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D5" w:rsidRDefault="00AB41D5" w:rsidP="00AB41D5">
      <w:pPr>
        <w:spacing w:after="0" w:line="240" w:lineRule="auto"/>
      </w:pPr>
      <w:r>
        <w:separator/>
      </w:r>
    </w:p>
  </w:endnote>
  <w:endnote w:type="continuationSeparator" w:id="0">
    <w:p w:rsidR="00AB41D5" w:rsidRDefault="00AB41D5" w:rsidP="00A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D5" w:rsidRDefault="00AB41D5" w:rsidP="00AB41D5">
      <w:pPr>
        <w:spacing w:after="0" w:line="240" w:lineRule="auto"/>
      </w:pPr>
      <w:r>
        <w:separator/>
      </w:r>
    </w:p>
  </w:footnote>
  <w:footnote w:type="continuationSeparator" w:id="0">
    <w:p w:rsidR="00AB41D5" w:rsidRDefault="00AB41D5" w:rsidP="00AB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E70"/>
    <w:multiLevelType w:val="hybridMultilevel"/>
    <w:tmpl w:val="D2D6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3A76"/>
    <w:multiLevelType w:val="hybridMultilevel"/>
    <w:tmpl w:val="F836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14"/>
    <w:rsid w:val="000548BA"/>
    <w:rsid w:val="00077A14"/>
    <w:rsid w:val="00093E22"/>
    <w:rsid w:val="000D49F2"/>
    <w:rsid w:val="001F1877"/>
    <w:rsid w:val="002244FF"/>
    <w:rsid w:val="002A7405"/>
    <w:rsid w:val="002C08C3"/>
    <w:rsid w:val="002D7326"/>
    <w:rsid w:val="002F2CF9"/>
    <w:rsid w:val="003F0485"/>
    <w:rsid w:val="004D1F78"/>
    <w:rsid w:val="004E63CD"/>
    <w:rsid w:val="00596A65"/>
    <w:rsid w:val="005A731D"/>
    <w:rsid w:val="00613BBF"/>
    <w:rsid w:val="00647658"/>
    <w:rsid w:val="006C79F9"/>
    <w:rsid w:val="00731DB8"/>
    <w:rsid w:val="007860F5"/>
    <w:rsid w:val="0080702C"/>
    <w:rsid w:val="00846ED2"/>
    <w:rsid w:val="008477B2"/>
    <w:rsid w:val="008810BC"/>
    <w:rsid w:val="008A4B9E"/>
    <w:rsid w:val="008C135D"/>
    <w:rsid w:val="008D5134"/>
    <w:rsid w:val="00930D45"/>
    <w:rsid w:val="00935A46"/>
    <w:rsid w:val="00985181"/>
    <w:rsid w:val="009904E9"/>
    <w:rsid w:val="009D4311"/>
    <w:rsid w:val="009E3A47"/>
    <w:rsid w:val="00A40902"/>
    <w:rsid w:val="00A54A8A"/>
    <w:rsid w:val="00AB41D5"/>
    <w:rsid w:val="00B106A6"/>
    <w:rsid w:val="00B55302"/>
    <w:rsid w:val="00BE0E7E"/>
    <w:rsid w:val="00C52F47"/>
    <w:rsid w:val="00CB661D"/>
    <w:rsid w:val="00CE0245"/>
    <w:rsid w:val="00D266BB"/>
    <w:rsid w:val="00D3688D"/>
    <w:rsid w:val="00D41D82"/>
    <w:rsid w:val="00D46D8C"/>
    <w:rsid w:val="00D8763D"/>
    <w:rsid w:val="00DF092A"/>
    <w:rsid w:val="00E144EB"/>
    <w:rsid w:val="00EB12D1"/>
    <w:rsid w:val="00F62AEE"/>
    <w:rsid w:val="00F67ADB"/>
    <w:rsid w:val="00FC5C16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1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87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F1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B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1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87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F1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2poland.com.pl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zeroenergy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Przybyłowska</dc:creator>
  <cp:lastModifiedBy>Magdalena Lipiecka</cp:lastModifiedBy>
  <cp:revision>2</cp:revision>
  <dcterms:created xsi:type="dcterms:W3CDTF">2025-01-21T12:04:00Z</dcterms:created>
  <dcterms:modified xsi:type="dcterms:W3CDTF">2025-01-21T12:04:00Z</dcterms:modified>
</cp:coreProperties>
</file>